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4015C3" w:rsidRPr="008C333A">
        <w:rPr>
          <w:rFonts w:ascii="Times New Roman" w:hAnsi="Times New Roman" w:cs="Times New Roman"/>
          <w:b/>
          <w:sz w:val="28"/>
          <w:szCs w:val="28"/>
        </w:rPr>
        <w:t>1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EE5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333A">
        <w:rPr>
          <w:rFonts w:ascii="Times New Roman" w:hAnsi="Times New Roman" w:cs="Times New Roman"/>
          <w:b/>
          <w:sz w:val="28"/>
          <w:szCs w:val="28"/>
        </w:rPr>
        <w:t>Обслуживание ККМ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27404">
        <w:rPr>
          <w:rFonts w:ascii="Times New Roman" w:hAnsi="Times New Roman" w:cs="Times New Roman"/>
          <w:sz w:val="28"/>
          <w:szCs w:val="28"/>
        </w:rPr>
        <w:t xml:space="preserve">до </w:t>
      </w:r>
      <w:r w:rsidR="008C333A">
        <w:rPr>
          <w:rFonts w:ascii="Times New Roman" w:hAnsi="Times New Roman" w:cs="Times New Roman"/>
          <w:sz w:val="28"/>
          <w:szCs w:val="28"/>
        </w:rPr>
        <w:t>14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8C333A">
        <w:rPr>
          <w:rFonts w:ascii="Times New Roman" w:hAnsi="Times New Roman" w:cs="Times New Roman"/>
          <w:sz w:val="28"/>
          <w:szCs w:val="28"/>
        </w:rPr>
        <w:t>02.2024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27404">
        <w:rPr>
          <w:rFonts w:ascii="Times New Roman" w:hAnsi="Times New Roman" w:cs="Times New Roman"/>
          <w:sz w:val="28"/>
          <w:szCs w:val="28"/>
        </w:rPr>
        <w:t xml:space="preserve"> с </w:t>
      </w:r>
      <w:r w:rsidR="008C333A">
        <w:rPr>
          <w:rFonts w:ascii="Times New Roman" w:hAnsi="Times New Roman" w:cs="Times New Roman"/>
          <w:sz w:val="28"/>
          <w:szCs w:val="28"/>
        </w:rPr>
        <w:t>14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4015C3">
        <w:rPr>
          <w:rFonts w:ascii="Times New Roman" w:hAnsi="Times New Roman" w:cs="Times New Roman"/>
          <w:sz w:val="28"/>
          <w:szCs w:val="28"/>
        </w:rPr>
        <w:t>0</w:t>
      </w:r>
      <w:r w:rsidR="00D95C26">
        <w:rPr>
          <w:rFonts w:ascii="Times New Roman" w:hAnsi="Times New Roman" w:cs="Times New Roman"/>
          <w:sz w:val="28"/>
          <w:szCs w:val="28"/>
        </w:rPr>
        <w:t>2</w:t>
      </w:r>
      <w:r w:rsidR="008C333A">
        <w:rPr>
          <w:rFonts w:ascii="Times New Roman" w:hAnsi="Times New Roman" w:cs="Times New Roman"/>
          <w:sz w:val="28"/>
          <w:szCs w:val="28"/>
        </w:rPr>
        <w:t>.2024</w:t>
      </w:r>
      <w:r w:rsidR="0032740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C333A">
        <w:rPr>
          <w:rFonts w:ascii="Times New Roman" w:hAnsi="Times New Roman" w:cs="Times New Roman"/>
          <w:sz w:val="28"/>
          <w:szCs w:val="28"/>
        </w:rPr>
        <w:t>22</w:t>
      </w:r>
      <w:r w:rsidR="004015C3">
        <w:rPr>
          <w:rFonts w:ascii="Times New Roman" w:hAnsi="Times New Roman" w:cs="Times New Roman"/>
          <w:sz w:val="28"/>
          <w:szCs w:val="28"/>
        </w:rPr>
        <w:t>.</w:t>
      </w:r>
      <w:r w:rsidR="004015C3" w:rsidRPr="004015C3">
        <w:rPr>
          <w:rFonts w:ascii="Times New Roman" w:hAnsi="Times New Roman" w:cs="Times New Roman"/>
          <w:sz w:val="28"/>
          <w:szCs w:val="28"/>
        </w:rPr>
        <w:t>02</w:t>
      </w:r>
      <w:r w:rsidR="008C333A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D95C2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F97731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F97731" w:rsidRPr="00D95C26" w:rsidRDefault="00F9773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731" w:rsidRPr="00D95C26" w:rsidRDefault="00F9773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731" w:rsidRPr="000E3792" w:rsidRDefault="00F97731" w:rsidP="00F977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F97731" w:rsidRPr="004C0E9E" w:rsidRDefault="00F97731" w:rsidP="00F97731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F97731" w:rsidRPr="001220A6" w:rsidRDefault="00F97731" w:rsidP="00F97731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8C333A">
        <w:rPr>
          <w:rFonts w:ascii="Times New Roman" w:hAnsi="Times New Roman" w:cs="Times New Roman"/>
          <w:b/>
          <w:sz w:val="28"/>
          <w:szCs w:val="28"/>
        </w:rPr>
        <w:t>азание услуг по обслуживанию ККМ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731" w:rsidRPr="00F97731" w:rsidRDefault="00F97731" w:rsidP="00F97731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 согласно</w:t>
      </w:r>
      <w:r w:rsidR="00CF2A7F" w:rsidRPr="00EA579D">
        <w:rPr>
          <w:rFonts w:ascii="Times New Roman" w:hAnsi="Times New Roman" w:cs="Times New Roman"/>
          <w:sz w:val="28"/>
          <w:szCs w:val="28"/>
        </w:rPr>
        <w:t>:</w:t>
      </w:r>
      <w:r w:rsidRPr="00EA5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731" w:rsidRDefault="00F97731" w:rsidP="00F97731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исполнитель по оказанию услуг ТО должен иметь лицензию либо доверенность от оператора фискальных данных для проведения  технического обслуживания КК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Т, технического обслуживания  фискальных регистраторов, установки СВК, пусконаладочных работ и фискализации фискальных регистраторов, модернизации ККТ и 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F977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терминалов;</w:t>
      </w:r>
    </w:p>
    <w:p w:rsidR="00F97731" w:rsidRDefault="00F97731" w:rsidP="00F97731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проводить полный комплекс работ по подготовке и постановке на обслуживание ККТ;</w:t>
      </w:r>
    </w:p>
    <w:p w:rsidR="00F97731" w:rsidRDefault="006230FB" w:rsidP="00F97731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43592">
        <w:rPr>
          <w:rFonts w:ascii="Times New Roman" w:hAnsi="Times New Roman" w:cs="Times New Roman"/>
          <w:sz w:val="28"/>
          <w:szCs w:val="28"/>
        </w:rPr>
        <w:t>РТО и выполнение вызовов по устранению аварийных отказов в течении 1 суток;</w:t>
      </w:r>
    </w:p>
    <w:p w:rsidR="00043592" w:rsidRPr="00F97731" w:rsidRDefault="00043592" w:rsidP="00F97731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для оперативности проведения работ, территориально находиться не более </w:t>
      </w:r>
      <w:r w:rsidR="00D95C26">
        <w:rPr>
          <w:rFonts w:ascii="Times New Roman" w:hAnsi="Times New Roman" w:cs="Times New Roman"/>
          <w:sz w:val="28"/>
          <w:szCs w:val="28"/>
        </w:rPr>
        <w:t>50 км</w:t>
      </w:r>
      <w:r>
        <w:rPr>
          <w:rFonts w:ascii="Times New Roman" w:hAnsi="Times New Roman" w:cs="Times New Roman"/>
          <w:sz w:val="28"/>
          <w:szCs w:val="28"/>
        </w:rPr>
        <w:t xml:space="preserve">. от заказчика услуги. </w:t>
      </w:r>
    </w:p>
    <w:p w:rsidR="00F97731" w:rsidRPr="00134B03" w:rsidRDefault="00F97731" w:rsidP="00F97731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F97731" w:rsidRPr="00915FEB" w:rsidRDefault="00F97731" w:rsidP="00F97731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</w:t>
      </w:r>
      <w:r w:rsidR="00043592">
        <w:rPr>
          <w:rFonts w:ascii="Times New Roman" w:hAnsi="Times New Roman" w:cs="Times New Roman"/>
          <w:sz w:val="28"/>
          <w:szCs w:val="28"/>
        </w:rPr>
        <w:t>100% предоплата.</w:t>
      </w:r>
    </w:p>
    <w:p w:rsidR="00F97731" w:rsidRDefault="00F97731" w:rsidP="00F977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731" w:rsidRPr="00EA579D" w:rsidRDefault="00F97731" w:rsidP="00F97731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F97731" w:rsidRPr="00134B03" w:rsidRDefault="00F97731" w:rsidP="00F97731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 w:rsidR="00ED19A9" w:rsidRPr="00134B03">
        <w:rPr>
          <w:rFonts w:ascii="Times New Roman" w:hAnsi="Times New Roman" w:cs="Times New Roman"/>
          <w:sz w:val="28"/>
          <w:szCs w:val="28"/>
        </w:rPr>
        <w:t>не проведение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="00ED19A9" w:rsidRPr="00134B03">
        <w:rPr>
          <w:rFonts w:ascii="Times New Roman" w:hAnsi="Times New Roman" w:cs="Times New Roman"/>
          <w:sz w:val="28"/>
          <w:szCs w:val="28"/>
        </w:rPr>
        <w:t>не приостановление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F97731" w:rsidRPr="00EA579D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F97731" w:rsidRPr="00EA579D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731" w:rsidRPr="00EA579D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F97731" w:rsidRPr="00EA579D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</w:t>
      </w:r>
      <w:r w:rsidR="00ED19A9" w:rsidRPr="00EA579D">
        <w:rPr>
          <w:rFonts w:ascii="Times New Roman" w:hAnsi="Times New Roman" w:cs="Times New Roman"/>
          <w:sz w:val="28"/>
          <w:szCs w:val="28"/>
        </w:rPr>
        <w:t>например,</w:t>
      </w:r>
      <w:r w:rsidRPr="00EA579D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97731" w:rsidRPr="003872F1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F97731" w:rsidRPr="00F97731" w:rsidRDefault="00F9773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DE7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592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921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04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5C3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0FB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83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33A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6BC7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973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A7F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C26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19A9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5D85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731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D2A7"/>
  <w15:docId w15:val="{9D44892A-E9F2-4EB4-B580-E897235B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B3BBA-1DE6-4AA8-BD58-CD25372A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69</cp:revision>
  <cp:lastPrinted>2024-02-02T04:33:00Z</cp:lastPrinted>
  <dcterms:created xsi:type="dcterms:W3CDTF">2017-09-21T05:48:00Z</dcterms:created>
  <dcterms:modified xsi:type="dcterms:W3CDTF">2024-02-02T04:33:00Z</dcterms:modified>
</cp:coreProperties>
</file>