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62518">
        <w:rPr>
          <w:rFonts w:ascii="Times New Roman" w:hAnsi="Times New Roman" w:cs="Times New Roman"/>
          <w:b/>
          <w:sz w:val="28"/>
          <w:szCs w:val="28"/>
        </w:rPr>
        <w:t>1-6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E1F2C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№28: Реализация</w:t>
      </w:r>
      <w:r w:rsidR="004407B3">
        <w:rPr>
          <w:rFonts w:ascii="Times New Roman" w:hAnsi="Times New Roman" w:cs="Times New Roman"/>
          <w:b/>
          <w:sz w:val="28"/>
          <w:szCs w:val="28"/>
        </w:rPr>
        <w:t xml:space="preserve"> проекта «Модернизация центрального коммутационного оборудования в ПАО «НЕФАЗ»»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4407B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07.09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EC589B">
        <w:rPr>
          <w:rFonts w:ascii="Times New Roman" w:hAnsi="Times New Roman" w:cs="Times New Roman"/>
          <w:sz w:val="28"/>
          <w:szCs w:val="28"/>
        </w:rPr>
        <w:t>мотрений предложений с 08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362518">
        <w:rPr>
          <w:rFonts w:ascii="Times New Roman" w:hAnsi="Times New Roman" w:cs="Times New Roman"/>
          <w:sz w:val="28"/>
          <w:szCs w:val="28"/>
        </w:rPr>
        <w:t>9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362518">
        <w:rPr>
          <w:rFonts w:ascii="Times New Roman" w:hAnsi="Times New Roman" w:cs="Times New Roman"/>
          <w:sz w:val="28"/>
          <w:szCs w:val="28"/>
        </w:rPr>
        <w:t>22 г. по 14</w:t>
      </w:r>
      <w:r w:rsidR="004407B3">
        <w:rPr>
          <w:rFonts w:ascii="Times New Roman" w:hAnsi="Times New Roman" w:cs="Times New Roman"/>
          <w:sz w:val="28"/>
          <w:szCs w:val="28"/>
        </w:rPr>
        <w:t>.09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</w:t>
      </w:r>
      <w:r w:rsidR="00F04C1D"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0A32C8" w:rsidRPr="000A32C8">
        <w:t xml:space="preserve"> </w:t>
      </w:r>
      <w:hyperlink r:id="rId6" w:history="1"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32C8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32C8">
        <w:rPr>
          <w:rStyle w:val="a3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F29F0" w:rsidRPr="005F29F0"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="00F04C1D">
        <w:rPr>
          <w:rFonts w:ascii="Times New Roman" w:hAnsi="Times New Roman" w:cs="Times New Roman"/>
          <w:sz w:val="28"/>
          <w:szCs w:val="28"/>
        </w:rPr>
        <w:t>(34783) 6-22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F04C1D">
        <w:rPr>
          <w:rFonts w:ascii="Times New Roman" w:hAnsi="Times New Roman" w:cs="Times New Roman"/>
          <w:sz w:val="28"/>
          <w:szCs w:val="28"/>
        </w:rPr>
        <w:t>8</w:t>
      </w:r>
      <w:r w:rsidR="005F29F0">
        <w:rPr>
          <w:rFonts w:ascii="Times New Roman" w:hAnsi="Times New Roman" w:cs="Times New Roman"/>
          <w:sz w:val="28"/>
          <w:szCs w:val="28"/>
        </w:rPr>
        <w:t>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F04C1D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Ф.Р. 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2C8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518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1F2C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287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7B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981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89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4C1D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FEEF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2</cp:revision>
  <cp:lastPrinted>2021-01-14T06:29:00Z</cp:lastPrinted>
  <dcterms:created xsi:type="dcterms:W3CDTF">2022-10-20T09:32:00Z</dcterms:created>
  <dcterms:modified xsi:type="dcterms:W3CDTF">2022-10-20T09:32:00Z</dcterms:modified>
</cp:coreProperties>
</file>