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0257D" w:rsidRDefault="0020257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7D">
        <w:rPr>
          <w:rFonts w:ascii="Times New Roman" w:hAnsi="Times New Roman" w:cs="Times New Roman"/>
          <w:b/>
          <w:sz w:val="28"/>
          <w:szCs w:val="28"/>
        </w:rPr>
        <w:t>ЛОТ №9/</w:t>
      </w:r>
      <w:proofErr w:type="spellStart"/>
      <w:r w:rsidRPr="0020257D">
        <w:rPr>
          <w:rFonts w:ascii="Times New Roman" w:hAnsi="Times New Roman" w:cs="Times New Roman"/>
          <w:b/>
          <w:sz w:val="28"/>
          <w:szCs w:val="28"/>
        </w:rPr>
        <w:t>ЛЭиПС</w:t>
      </w:r>
      <w:proofErr w:type="spellEnd"/>
      <w:r w:rsidRPr="00202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20257D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57D">
        <w:rPr>
          <w:rFonts w:ascii="Times New Roman" w:hAnsi="Times New Roman" w:cs="Times New Roman"/>
          <w:b/>
          <w:sz w:val="28"/>
          <w:szCs w:val="28"/>
        </w:rPr>
        <w:t>«Определение компонентного состава отходов  ПАО «НЕФАЗ»»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B845BE">
        <w:rPr>
          <w:rFonts w:ascii="Times New Roman" w:hAnsi="Times New Roman" w:cs="Times New Roman"/>
          <w:sz w:val="28"/>
          <w:szCs w:val="28"/>
        </w:rPr>
        <w:t xml:space="preserve"> </w:t>
      </w:r>
      <w:r w:rsidR="0020257D">
        <w:rPr>
          <w:rFonts w:ascii="Times New Roman" w:hAnsi="Times New Roman" w:cs="Times New Roman"/>
          <w:sz w:val="28"/>
          <w:szCs w:val="28"/>
        </w:rPr>
        <w:t>1</w:t>
      </w:r>
      <w:r w:rsidR="00E940F9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B845BE">
        <w:rPr>
          <w:rFonts w:ascii="Times New Roman" w:hAnsi="Times New Roman" w:cs="Times New Roman"/>
          <w:sz w:val="28"/>
          <w:szCs w:val="28"/>
        </w:rPr>
        <w:t>01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B845BE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CE5777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0F9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30</cp:revision>
  <cp:lastPrinted>2017-11-17T05:29:00Z</cp:lastPrinted>
  <dcterms:created xsi:type="dcterms:W3CDTF">2017-10-16T10:05:00Z</dcterms:created>
  <dcterms:modified xsi:type="dcterms:W3CDTF">2018-12-26T04:25:00Z</dcterms:modified>
</cp:coreProperties>
</file>