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14362F">
        <w:rPr>
          <w:rFonts w:ascii="Times New Roman" w:hAnsi="Times New Roman" w:cs="Times New Roman"/>
          <w:b/>
          <w:sz w:val="28"/>
          <w:szCs w:val="28"/>
        </w:rPr>
        <w:t>6</w:t>
      </w:r>
      <w:r w:rsidR="00E61E81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787270" w:rsidRPr="009A070F" w:rsidRDefault="00E61E81" w:rsidP="0019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362F">
        <w:rPr>
          <w:rFonts w:ascii="Times New Roman" w:hAnsi="Times New Roman" w:cs="Times New Roman"/>
          <w:b/>
          <w:sz w:val="28"/>
          <w:szCs w:val="28"/>
        </w:rPr>
        <w:t>Проектирование установок пожаротушения (вода, газ, пена и т.д.)».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14362F" w:rsidRPr="0014362F">
        <w:rPr>
          <w:rFonts w:ascii="Times New Roman" w:hAnsi="Times New Roman" w:cs="Times New Roman"/>
          <w:sz w:val="28"/>
          <w:szCs w:val="28"/>
        </w:rPr>
        <w:t>21</w:t>
      </w:r>
      <w:r w:rsidR="00E61E81">
        <w:rPr>
          <w:rFonts w:ascii="Times New Roman" w:hAnsi="Times New Roman" w:cs="Times New Roman"/>
          <w:sz w:val="28"/>
          <w:szCs w:val="28"/>
        </w:rPr>
        <w:t>.02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073A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8A4048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A370FC" w:rsidRDefault="00662730" w:rsidP="00B24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A370FC">
        <w:rPr>
          <w:rFonts w:ascii="Times New Roman" w:hAnsi="Times New Roman" w:cs="Times New Roman"/>
          <w:sz w:val="26"/>
          <w:szCs w:val="26"/>
        </w:rPr>
        <w:lastRenderedPageBreak/>
        <w:t>ТРЕБОВАНИЯ К ПРЕДМЕТУ ЗАКУПКИ</w:t>
      </w:r>
    </w:p>
    <w:p w:rsidR="00B24442" w:rsidRPr="00A370FC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  <w:r w:rsidR="00472D45" w:rsidRPr="00A370FC">
        <w:rPr>
          <w:rFonts w:ascii="Times New Roman" w:hAnsi="Times New Roman" w:cs="Times New Roman"/>
          <w:b/>
          <w:sz w:val="26"/>
          <w:szCs w:val="26"/>
        </w:rPr>
        <w:t>:</w:t>
      </w:r>
    </w:p>
    <w:p w:rsidR="00472D45" w:rsidRPr="00A370FC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ОКПД 2: 85</w:t>
      </w:r>
      <w:r w:rsidR="003D3966" w:rsidRPr="00A370FC">
        <w:rPr>
          <w:rFonts w:ascii="Times New Roman" w:hAnsi="Times New Roman" w:cs="Times New Roman"/>
          <w:sz w:val="26"/>
          <w:szCs w:val="26"/>
        </w:rPr>
        <w:t xml:space="preserve"> (Услуги в области образования)</w:t>
      </w:r>
    </w:p>
    <w:p w:rsidR="00197546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Наименование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программы обучения</w:t>
      </w:r>
      <w:r w:rsidR="00197546">
        <w:rPr>
          <w:rFonts w:ascii="Times New Roman" w:hAnsi="Times New Roman" w:cs="Times New Roman"/>
          <w:sz w:val="26"/>
          <w:szCs w:val="26"/>
        </w:rPr>
        <w:t>:</w:t>
      </w:r>
      <w:r w:rsidR="0014362F">
        <w:rPr>
          <w:rFonts w:ascii="Times New Roman" w:hAnsi="Times New Roman" w:cs="Times New Roman"/>
          <w:sz w:val="26"/>
          <w:szCs w:val="26"/>
        </w:rPr>
        <w:t xml:space="preserve"> Курс повышения квалификации</w:t>
      </w:r>
      <w:r w:rsidR="00197546">
        <w:rPr>
          <w:rFonts w:ascii="Times New Roman" w:hAnsi="Times New Roman" w:cs="Times New Roman"/>
          <w:sz w:val="26"/>
          <w:szCs w:val="26"/>
        </w:rPr>
        <w:t xml:space="preserve"> </w:t>
      </w:r>
      <w:r w:rsidR="00197546" w:rsidRPr="00197546">
        <w:rPr>
          <w:rFonts w:ascii="Times New Roman" w:hAnsi="Times New Roman" w:cs="Times New Roman"/>
          <w:sz w:val="26"/>
          <w:szCs w:val="26"/>
        </w:rPr>
        <w:t>«</w:t>
      </w:r>
      <w:r w:rsidR="0014362F">
        <w:rPr>
          <w:rFonts w:ascii="Times New Roman" w:hAnsi="Times New Roman" w:cs="Times New Roman"/>
          <w:sz w:val="28"/>
          <w:szCs w:val="28"/>
        </w:rPr>
        <w:t>Проектирование установок пожаротушения (вода, газ, пена и т.д.)</w:t>
      </w:r>
      <w:r w:rsidR="00197546" w:rsidRPr="00197546">
        <w:rPr>
          <w:rFonts w:ascii="Times New Roman" w:hAnsi="Times New Roman" w:cs="Times New Roman"/>
          <w:sz w:val="26"/>
          <w:szCs w:val="26"/>
        </w:rPr>
        <w:t>»</w:t>
      </w:r>
      <w:r w:rsidR="008A4048">
        <w:rPr>
          <w:rFonts w:ascii="Times New Roman" w:hAnsi="Times New Roman" w:cs="Times New Roman"/>
          <w:sz w:val="26"/>
          <w:szCs w:val="26"/>
        </w:rPr>
        <w:t>.</w:t>
      </w:r>
      <w:r w:rsidR="00197546" w:rsidRPr="00197546">
        <w:rPr>
          <w:rFonts w:ascii="Times New Roman" w:hAnsi="Times New Roman" w:cs="Times New Roman"/>
          <w:sz w:val="26"/>
          <w:szCs w:val="26"/>
        </w:rPr>
        <w:tab/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обучаемых: </w:t>
      </w:r>
      <w:r w:rsidRPr="0014362F">
        <w:rPr>
          <w:rFonts w:ascii="Times New Roman" w:hAnsi="Times New Roman" w:cs="Times New Roman"/>
          <w:sz w:val="26"/>
          <w:szCs w:val="26"/>
        </w:rPr>
        <w:t xml:space="preserve">1 чел. 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 xml:space="preserve">Формат </w:t>
      </w:r>
      <w:r>
        <w:rPr>
          <w:rFonts w:ascii="Times New Roman" w:hAnsi="Times New Roman" w:cs="Times New Roman"/>
          <w:sz w:val="26"/>
          <w:szCs w:val="26"/>
        </w:rPr>
        <w:t>обучения – оч</w:t>
      </w:r>
      <w:r w:rsidR="00670163">
        <w:rPr>
          <w:rFonts w:ascii="Times New Roman" w:hAnsi="Times New Roman" w:cs="Times New Roman"/>
          <w:sz w:val="26"/>
          <w:szCs w:val="26"/>
        </w:rPr>
        <w:t>ный</w:t>
      </w:r>
      <w:r w:rsidRPr="0014362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Колич</w:t>
      </w:r>
      <w:r w:rsidR="00670163">
        <w:rPr>
          <w:rFonts w:ascii="Times New Roman" w:hAnsi="Times New Roman" w:cs="Times New Roman"/>
          <w:sz w:val="26"/>
          <w:szCs w:val="26"/>
        </w:rPr>
        <w:t>ество часов обучения: не менее7</w:t>
      </w:r>
      <w:r w:rsidR="00670163" w:rsidRPr="00670163">
        <w:rPr>
          <w:rFonts w:ascii="Times New Roman" w:hAnsi="Times New Roman" w:cs="Times New Roman"/>
          <w:sz w:val="26"/>
          <w:szCs w:val="26"/>
        </w:rPr>
        <w:t>2</w:t>
      </w:r>
      <w:r w:rsidR="006701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14362F">
        <w:rPr>
          <w:rFonts w:ascii="Times New Roman" w:hAnsi="Times New Roman" w:cs="Times New Roman"/>
          <w:sz w:val="26"/>
          <w:szCs w:val="26"/>
        </w:rPr>
        <w:t>асов;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Место обу</w:t>
      </w:r>
      <w:r w:rsidR="00670163">
        <w:rPr>
          <w:rFonts w:ascii="Times New Roman" w:hAnsi="Times New Roman" w:cs="Times New Roman"/>
          <w:sz w:val="26"/>
          <w:szCs w:val="26"/>
        </w:rPr>
        <w:t>чения: на базе учебного заведения</w:t>
      </w:r>
      <w:r w:rsidRPr="0014362F">
        <w:rPr>
          <w:rFonts w:ascii="Times New Roman" w:hAnsi="Times New Roman" w:cs="Times New Roman"/>
          <w:sz w:val="26"/>
          <w:szCs w:val="26"/>
        </w:rPr>
        <w:t>;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обучения: 2020 год.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Содержание программы обучения: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1.</w:t>
      </w:r>
      <w:r w:rsidRPr="0014362F">
        <w:rPr>
          <w:rFonts w:ascii="Times New Roman" w:hAnsi="Times New Roman" w:cs="Times New Roman"/>
          <w:sz w:val="26"/>
          <w:szCs w:val="26"/>
        </w:rPr>
        <w:tab/>
        <w:t>Актуальные нормативные и методические документы для проектирования и монтажа систем автоматического пожаротушения.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2.</w:t>
      </w:r>
      <w:r w:rsidRPr="0014362F">
        <w:rPr>
          <w:rFonts w:ascii="Times New Roman" w:hAnsi="Times New Roman" w:cs="Times New Roman"/>
          <w:sz w:val="26"/>
          <w:szCs w:val="26"/>
        </w:rPr>
        <w:tab/>
        <w:t>Основные принципы выбора систем пожаротушения. Определение необходимости организации пожаротушения на рассматриваемом объекте. Выбор типа огнетушащего вещества в зависимости от назначения объекта, помещений различных категорий пожарной опасности. Сухотрубные и водозаполненные системы. Спринклерные, дренчерные системы пожаротушения, установки тонкораспыленной воды.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3.</w:t>
      </w:r>
      <w:r w:rsidRPr="0014362F">
        <w:rPr>
          <w:rFonts w:ascii="Times New Roman" w:hAnsi="Times New Roman" w:cs="Times New Roman"/>
          <w:sz w:val="26"/>
          <w:szCs w:val="26"/>
        </w:rPr>
        <w:tab/>
        <w:t>Требования нормативных документов к локализации и ликвидации аварийных ситуаций (в том числе пожаров) на опасных производственных объектах.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4.</w:t>
      </w:r>
      <w:r w:rsidRPr="0014362F">
        <w:rPr>
          <w:rFonts w:ascii="Times New Roman" w:hAnsi="Times New Roman" w:cs="Times New Roman"/>
          <w:sz w:val="26"/>
          <w:szCs w:val="26"/>
        </w:rPr>
        <w:tab/>
        <w:t>Проектирование насосных станций, водомерных узлов и резервуаров. Требования к насосным станциям (действующие СНиП, СП, ТСН). Объединенная схема. Расчет резервуаров запаса воды, требования к размещению. Материалы конструкций резервуаров. Выходы из помещений. Категория электроснабжения. Отвод стоков. Когда можно обойтись без насосной станции.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5.</w:t>
      </w:r>
      <w:r w:rsidRPr="0014362F">
        <w:rPr>
          <w:rFonts w:ascii="Times New Roman" w:hAnsi="Times New Roman" w:cs="Times New Roman"/>
          <w:sz w:val="26"/>
          <w:szCs w:val="26"/>
        </w:rPr>
        <w:tab/>
        <w:t>Учет сейсмоопасности при разработке проектов. Особенности проектирования для северных районов.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6.</w:t>
      </w:r>
      <w:r w:rsidRPr="0014362F">
        <w:rPr>
          <w:rFonts w:ascii="Times New Roman" w:hAnsi="Times New Roman" w:cs="Times New Roman"/>
          <w:sz w:val="26"/>
          <w:szCs w:val="26"/>
        </w:rPr>
        <w:tab/>
        <w:t xml:space="preserve">Системы автоматического пожаротушения и внутреннего противопожарного водоснабжения объектов различного назначения. 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7.</w:t>
      </w:r>
      <w:r w:rsidRPr="0014362F">
        <w:rPr>
          <w:rFonts w:ascii="Times New Roman" w:hAnsi="Times New Roman" w:cs="Times New Roman"/>
          <w:sz w:val="26"/>
          <w:szCs w:val="26"/>
        </w:rPr>
        <w:tab/>
        <w:t xml:space="preserve">Установки пенного пожаротушения. 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8.</w:t>
      </w:r>
      <w:r w:rsidRPr="0014362F">
        <w:rPr>
          <w:rFonts w:ascii="Times New Roman" w:hAnsi="Times New Roman" w:cs="Times New Roman"/>
          <w:sz w:val="26"/>
          <w:szCs w:val="26"/>
        </w:rPr>
        <w:tab/>
        <w:t xml:space="preserve">Гидравлический расчет систем водяного пожаротушения. 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9.</w:t>
      </w:r>
      <w:r w:rsidRPr="0014362F">
        <w:rPr>
          <w:rFonts w:ascii="Times New Roman" w:hAnsi="Times New Roman" w:cs="Times New Roman"/>
          <w:sz w:val="26"/>
          <w:szCs w:val="26"/>
        </w:rPr>
        <w:tab/>
        <w:t>Соответствие и согласование системы пожаротушения с другими автоматическими системами безопасности.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lastRenderedPageBreak/>
        <w:t>10.</w:t>
      </w:r>
      <w:r w:rsidRPr="0014362F">
        <w:rPr>
          <w:rFonts w:ascii="Times New Roman" w:hAnsi="Times New Roman" w:cs="Times New Roman"/>
          <w:sz w:val="26"/>
          <w:szCs w:val="26"/>
        </w:rPr>
        <w:tab/>
        <w:t>Особенности монтажа оборудования для пожаротушения. Примеры смонтированных объектов.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11.</w:t>
      </w:r>
      <w:r w:rsidRPr="0014362F">
        <w:rPr>
          <w:rFonts w:ascii="Times New Roman" w:hAnsi="Times New Roman" w:cs="Times New Roman"/>
          <w:sz w:val="26"/>
          <w:szCs w:val="26"/>
        </w:rPr>
        <w:tab/>
        <w:t>Наиболее распространенные ошибки проектирования. Ответственность проектировщика.</w:t>
      </w:r>
    </w:p>
    <w:p w:rsidR="0014362F" w:rsidRPr="0014362F" w:rsidRDefault="0014362F" w:rsidP="001436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12.</w:t>
      </w:r>
      <w:r w:rsidRPr="0014362F">
        <w:rPr>
          <w:rFonts w:ascii="Times New Roman" w:hAnsi="Times New Roman" w:cs="Times New Roman"/>
          <w:sz w:val="26"/>
          <w:szCs w:val="26"/>
        </w:rPr>
        <w:tab/>
        <w:t>Правила сдачи документации по пожаротушению. Экспертиза проектной документ</w:t>
      </w:r>
      <w:r>
        <w:rPr>
          <w:rFonts w:ascii="Times New Roman" w:hAnsi="Times New Roman" w:cs="Times New Roman"/>
          <w:sz w:val="26"/>
          <w:szCs w:val="26"/>
        </w:rPr>
        <w:t>ации по системам пожаротушения</w:t>
      </w:r>
    </w:p>
    <w:p w:rsid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После обучения по результат</w:t>
      </w:r>
      <w:r w:rsidR="00670163">
        <w:rPr>
          <w:rFonts w:ascii="Times New Roman" w:hAnsi="Times New Roman" w:cs="Times New Roman"/>
          <w:sz w:val="26"/>
          <w:szCs w:val="26"/>
        </w:rPr>
        <w:t>ам обучения выдача удостоверения</w:t>
      </w:r>
      <w:r w:rsidRPr="0014362F">
        <w:rPr>
          <w:rFonts w:ascii="Times New Roman" w:hAnsi="Times New Roman" w:cs="Times New Roman"/>
          <w:sz w:val="26"/>
          <w:szCs w:val="26"/>
        </w:rPr>
        <w:t xml:space="preserve"> о повышении квалификации.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закупки:</w:t>
      </w:r>
    </w:p>
    <w:p w:rsidR="008513CD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</w:t>
      </w:r>
    </w:p>
    <w:p w:rsidR="00B109A8" w:rsidRPr="009C1A3A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Требования к контрагенту</w:t>
      </w:r>
    </w:p>
    <w:p w:rsidR="00B24442" w:rsidRPr="00A370FC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E61E81" w:rsidRDefault="00A370FC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наличие</w:t>
      </w:r>
      <w:r w:rsidR="008513CD" w:rsidRPr="00A370FC">
        <w:rPr>
          <w:rFonts w:ascii="Times New Roman" w:hAnsi="Times New Roman" w:cs="Times New Roman"/>
          <w:sz w:val="26"/>
          <w:szCs w:val="26"/>
        </w:rPr>
        <w:t xml:space="preserve"> лицензии </w:t>
      </w:r>
      <w:r w:rsidR="009F1292">
        <w:rPr>
          <w:rFonts w:ascii="Times New Roman" w:hAnsi="Times New Roman" w:cs="Times New Roman"/>
          <w:sz w:val="26"/>
          <w:szCs w:val="26"/>
        </w:rPr>
        <w:t>на образовательную деятельность;</w:t>
      </w:r>
    </w:p>
    <w:p w:rsidR="00B14D6E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2" w:rsidRPr="00A370FC" w:rsidRDefault="00B2444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Лицо</w:t>
      </w:r>
      <w:r w:rsidR="00B24442" w:rsidRPr="00A370FC">
        <w:rPr>
          <w:rFonts w:ascii="Times New Roman" w:hAnsi="Times New Roman" w:cs="Times New Roman"/>
          <w:sz w:val="26"/>
          <w:szCs w:val="26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финансово</w:t>
      </w:r>
      <w:r w:rsidR="00B24442" w:rsidRPr="00A370FC">
        <w:rPr>
          <w:rFonts w:ascii="Times New Roman" w:hAnsi="Times New Roman" w:cs="Times New Roman"/>
          <w:sz w:val="26"/>
          <w:szCs w:val="26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регистрация</w:t>
      </w:r>
      <w:r w:rsidR="00B24442" w:rsidRPr="00A370FC">
        <w:rPr>
          <w:rFonts w:ascii="Times New Roman" w:hAnsi="Times New Roman" w:cs="Times New Roman"/>
          <w:sz w:val="26"/>
          <w:szCs w:val="26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A370FC" w:rsidRDefault="00B24442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lastRenderedPageBreak/>
        <w:t>2. Дополнительные требования:</w:t>
      </w:r>
    </w:p>
    <w:p w:rsidR="0026277D" w:rsidRPr="00A370FC" w:rsidRDefault="0026277D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A370F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A370FC">
        <w:rPr>
          <w:rFonts w:ascii="Times New Roman" w:hAnsi="Times New Roman" w:cs="Times New Roman"/>
          <w:sz w:val="26"/>
          <w:szCs w:val="26"/>
        </w:rPr>
        <w:t>;</w:t>
      </w:r>
    </w:p>
    <w:p w:rsidR="00F97980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партнер/покупатель – при закупке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Pr="00A370FC">
        <w:rPr>
          <w:rFonts w:ascii="Times New Roman" w:hAnsi="Times New Roman" w:cs="Times New Roman"/>
          <w:sz w:val="26"/>
          <w:szCs w:val="26"/>
        </w:rPr>
        <w:t>не транзитных норм товара, либо единичных норм, либо товара, снятого с производства, (</w:t>
      </w:r>
      <w:r w:rsidR="009F1292" w:rsidRPr="00A370FC">
        <w:rPr>
          <w:rFonts w:ascii="Times New Roman" w:hAnsi="Times New Roman" w:cs="Times New Roman"/>
          <w:sz w:val="26"/>
          <w:szCs w:val="26"/>
        </w:rPr>
        <w:t>например,</w:t>
      </w:r>
      <w:r w:rsidRPr="00A370FC">
        <w:rPr>
          <w:rFonts w:ascii="Times New Roman" w:hAnsi="Times New Roman" w:cs="Times New Roman"/>
          <w:sz w:val="26"/>
          <w:szCs w:val="26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A370FC" w:rsidSect="00B14D6E">
      <w:pgSz w:w="11906" w:h="16838"/>
      <w:pgMar w:top="851" w:right="851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62F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163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3A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4AF6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76</cp:revision>
  <cp:lastPrinted>2020-02-07T09:02:00Z</cp:lastPrinted>
  <dcterms:created xsi:type="dcterms:W3CDTF">2018-02-02T08:59:00Z</dcterms:created>
  <dcterms:modified xsi:type="dcterms:W3CDTF">2020-02-14T06:15:00Z</dcterms:modified>
</cp:coreProperties>
</file>