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7957">
        <w:rPr>
          <w:rFonts w:ascii="Times New Roman" w:hAnsi="Times New Roman" w:cs="Times New Roman"/>
          <w:b/>
          <w:sz w:val="28"/>
          <w:szCs w:val="28"/>
        </w:rPr>
        <w:t>5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9F7957">
        <w:rPr>
          <w:rFonts w:ascii="Times New Roman" w:hAnsi="Times New Roman" w:cs="Times New Roman"/>
          <w:b/>
          <w:sz w:val="28"/>
          <w:szCs w:val="28"/>
        </w:rPr>
        <w:t>ОГМ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1B5" w:rsidRPr="00A231B5" w:rsidRDefault="00A231B5" w:rsidP="00A231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31B5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следующего оборудования: </w:t>
      </w:r>
      <w:r w:rsidRPr="00A231B5">
        <w:rPr>
          <w:rFonts w:ascii="Times New Roman" w:hAnsi="Times New Roman" w:cs="Times New Roman"/>
          <w:b/>
          <w:sz w:val="24"/>
          <w:szCs w:val="24"/>
        </w:rPr>
        <w:t xml:space="preserve">1).Источники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5000iИ</w:t>
      </w:r>
      <w:proofErr w:type="gramStart"/>
      <w:r w:rsidRPr="00A231B5"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ав.№803-825-4374.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зав.№745-819-0534. 2) 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зав.№803-824-4370.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зав.№745-823-1646. 3)Источники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зав.№803-824-4369.Устройствоподачи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зав.№745-822-1263. 4)Источники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зав.№803-819-4052.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зав.№745-819-0495. 5)Источники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зав.№803-821-4188.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зав.№745-822-1270. 6)Источники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зав.№803-819-4051.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зав.№745-823-1714. 7)Источники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зав.№803-821-4186.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зав.№745-822-1280. </w:t>
      </w:r>
    </w:p>
    <w:p w:rsidR="003C4822" w:rsidRPr="00A231B5" w:rsidRDefault="00A231B5" w:rsidP="00A23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b/>
          <w:sz w:val="24"/>
          <w:szCs w:val="24"/>
        </w:rPr>
        <w:t xml:space="preserve">8)Источники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зав.№803-821-4184.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зав.№745-822-1267. 9)Источники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зав.№803-824-4367. </w:t>
      </w:r>
      <w:proofErr w:type="spellStart"/>
      <w:proofErr w:type="gram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зав.№745-823-1693. 10)Источники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зав.№803-821-4185.</w:t>
      </w:r>
      <w:proofErr w:type="gram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зав.№745-823-1649. 11)Источники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 803-819-4049.</w:t>
      </w:r>
      <w:proofErr w:type="gram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 745-045-3628. 12)Источники сварочного тока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AristoMig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5000i, зав.№ 803-819-4050.</w:t>
      </w:r>
      <w:proofErr w:type="gram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31B5">
        <w:rPr>
          <w:rFonts w:ascii="Times New Roman" w:hAnsi="Times New Roman" w:cs="Times New Roman"/>
          <w:b/>
          <w:sz w:val="24"/>
          <w:szCs w:val="24"/>
        </w:rPr>
        <w:t>Устройствоподачи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проволоки </w:t>
      </w:r>
      <w:proofErr w:type="spellStart"/>
      <w:r w:rsidRPr="00A231B5">
        <w:rPr>
          <w:rFonts w:ascii="Times New Roman" w:hAnsi="Times New Roman" w:cs="Times New Roman"/>
          <w:b/>
          <w:sz w:val="24"/>
          <w:szCs w:val="24"/>
        </w:rPr>
        <w:t>RoboFeed</w:t>
      </w:r>
      <w:proofErr w:type="spellEnd"/>
      <w:r w:rsidRPr="00A231B5">
        <w:rPr>
          <w:rFonts w:ascii="Times New Roman" w:hAnsi="Times New Roman" w:cs="Times New Roman"/>
          <w:b/>
          <w:sz w:val="24"/>
          <w:szCs w:val="24"/>
        </w:rPr>
        <w:t xml:space="preserve"> 3004w, зав.№ 745-819-0532. 13)Установка сварки лонжеронов MECHTRAC 1730Dual (с двумя источниками LAF1000)».</w:t>
      </w:r>
      <w:proofErr w:type="gramEnd"/>
    </w:p>
    <w:p w:rsidR="00787270" w:rsidRPr="00A231B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ПАО «Н</w:t>
      </w:r>
      <w:r w:rsidR="007D7E49" w:rsidRPr="00A231B5">
        <w:rPr>
          <w:rFonts w:ascii="Times New Roman" w:hAnsi="Times New Roman" w:cs="Times New Roman"/>
          <w:sz w:val="24"/>
          <w:szCs w:val="24"/>
        </w:rPr>
        <w:t>ЕФАЗ</w:t>
      </w:r>
      <w:r w:rsidRPr="00A231B5">
        <w:rPr>
          <w:rFonts w:ascii="Times New Roman" w:hAnsi="Times New Roman" w:cs="Times New Roman"/>
          <w:sz w:val="24"/>
          <w:szCs w:val="24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A231B5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A231B5">
        <w:rPr>
          <w:rFonts w:ascii="Times New Roman" w:hAnsi="Times New Roman" w:cs="Times New Roman"/>
          <w:sz w:val="24"/>
          <w:szCs w:val="24"/>
        </w:rPr>
        <w:t>.</w:t>
      </w:r>
    </w:p>
    <w:p w:rsidR="00787270" w:rsidRPr="00A231B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A231B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6075E2" w:rsidRPr="00A231B5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6075E2" w:rsidRPr="00A231B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075E2" w:rsidRPr="00A231B5">
        <w:rPr>
          <w:rFonts w:ascii="Times New Roman" w:hAnsi="Times New Roman" w:cs="Times New Roman"/>
          <w:sz w:val="24"/>
          <w:szCs w:val="24"/>
          <w:lang w:val="en-US"/>
        </w:rPr>
        <w:t>nefaz</w:t>
      </w:r>
      <w:proofErr w:type="spellEnd"/>
      <w:r w:rsidR="006075E2" w:rsidRPr="00A231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5E2" w:rsidRPr="00A231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31B5">
        <w:rPr>
          <w:rFonts w:ascii="Times New Roman" w:hAnsi="Times New Roman" w:cs="Times New Roman"/>
          <w:sz w:val="24"/>
          <w:szCs w:val="24"/>
        </w:rPr>
        <w:t>.</w:t>
      </w:r>
    </w:p>
    <w:p w:rsidR="00787270" w:rsidRPr="00A231B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 xml:space="preserve">Срок подачи предложений: </w:t>
      </w:r>
      <w:r w:rsidR="007D7E49" w:rsidRPr="00A231B5">
        <w:rPr>
          <w:rFonts w:ascii="Times New Roman" w:hAnsi="Times New Roman" w:cs="Times New Roman"/>
          <w:sz w:val="24"/>
          <w:szCs w:val="24"/>
        </w:rPr>
        <w:t xml:space="preserve">до </w:t>
      </w:r>
      <w:r w:rsidR="00A231B5" w:rsidRPr="00A231B5">
        <w:rPr>
          <w:rFonts w:ascii="Times New Roman" w:hAnsi="Times New Roman" w:cs="Times New Roman"/>
          <w:sz w:val="24"/>
          <w:szCs w:val="24"/>
        </w:rPr>
        <w:t>0</w:t>
      </w:r>
      <w:r w:rsidR="00125236">
        <w:rPr>
          <w:rFonts w:ascii="Times New Roman" w:hAnsi="Times New Roman" w:cs="Times New Roman"/>
          <w:sz w:val="24"/>
          <w:szCs w:val="24"/>
        </w:rPr>
        <w:t>8</w:t>
      </w:r>
      <w:r w:rsidR="007D7E49" w:rsidRPr="00A231B5">
        <w:rPr>
          <w:rFonts w:ascii="Times New Roman" w:hAnsi="Times New Roman" w:cs="Times New Roman"/>
          <w:sz w:val="24"/>
          <w:szCs w:val="24"/>
        </w:rPr>
        <w:t>.</w:t>
      </w:r>
      <w:r w:rsidR="00A231B5" w:rsidRPr="00A231B5">
        <w:rPr>
          <w:rFonts w:ascii="Times New Roman" w:hAnsi="Times New Roman" w:cs="Times New Roman"/>
          <w:sz w:val="24"/>
          <w:szCs w:val="24"/>
        </w:rPr>
        <w:t>02</w:t>
      </w:r>
      <w:r w:rsidR="003C4822" w:rsidRPr="00A231B5">
        <w:rPr>
          <w:rFonts w:ascii="Times New Roman" w:hAnsi="Times New Roman" w:cs="Times New Roman"/>
          <w:sz w:val="24"/>
          <w:szCs w:val="24"/>
        </w:rPr>
        <w:t>.</w:t>
      </w:r>
      <w:r w:rsidR="007D7E49" w:rsidRPr="00A231B5">
        <w:rPr>
          <w:rFonts w:ascii="Times New Roman" w:hAnsi="Times New Roman" w:cs="Times New Roman"/>
          <w:sz w:val="24"/>
          <w:szCs w:val="24"/>
        </w:rPr>
        <w:t>201</w:t>
      </w:r>
      <w:r w:rsidR="00916F1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D7E49" w:rsidRPr="00A231B5">
        <w:rPr>
          <w:rFonts w:ascii="Times New Roman" w:hAnsi="Times New Roman" w:cs="Times New Roman"/>
          <w:sz w:val="24"/>
          <w:szCs w:val="24"/>
        </w:rPr>
        <w:t>г. 23:59ч.</w:t>
      </w:r>
      <w:r w:rsidRPr="00A231B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7270" w:rsidRPr="00A231B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Срок рассмотрений предложений</w:t>
      </w:r>
      <w:r w:rsidR="007D7E49" w:rsidRPr="00A231B5">
        <w:rPr>
          <w:rFonts w:ascii="Times New Roman" w:hAnsi="Times New Roman" w:cs="Times New Roman"/>
          <w:sz w:val="24"/>
          <w:szCs w:val="24"/>
        </w:rPr>
        <w:t xml:space="preserve"> </w:t>
      </w:r>
      <w:r w:rsidR="009F7957" w:rsidRPr="00A231B5">
        <w:rPr>
          <w:rFonts w:ascii="Times New Roman" w:hAnsi="Times New Roman" w:cs="Times New Roman"/>
          <w:sz w:val="24"/>
          <w:szCs w:val="24"/>
        </w:rPr>
        <w:t xml:space="preserve">– </w:t>
      </w:r>
      <w:r w:rsidR="00A231B5" w:rsidRPr="00A231B5">
        <w:rPr>
          <w:rFonts w:ascii="Times New Roman" w:hAnsi="Times New Roman" w:cs="Times New Roman"/>
          <w:sz w:val="24"/>
          <w:szCs w:val="24"/>
        </w:rPr>
        <w:t>в течение 90</w:t>
      </w:r>
      <w:r w:rsidR="00E40963" w:rsidRPr="00A231B5">
        <w:rPr>
          <w:rFonts w:ascii="Times New Roman" w:hAnsi="Times New Roman" w:cs="Times New Roman"/>
          <w:sz w:val="24"/>
          <w:szCs w:val="24"/>
        </w:rPr>
        <w:t xml:space="preserve"> дней</w:t>
      </w:r>
      <w:r w:rsidR="007D7E49" w:rsidRPr="00A231B5">
        <w:rPr>
          <w:rFonts w:ascii="Times New Roman" w:hAnsi="Times New Roman" w:cs="Times New Roman"/>
          <w:sz w:val="24"/>
          <w:szCs w:val="24"/>
        </w:rPr>
        <w:t>.</w:t>
      </w:r>
    </w:p>
    <w:p w:rsidR="00787270" w:rsidRPr="00A231B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A231B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A231B5">
        <w:rPr>
          <w:rFonts w:ascii="Times New Roman" w:hAnsi="Times New Roman" w:cs="Times New Roman"/>
          <w:sz w:val="24"/>
          <w:szCs w:val="24"/>
        </w:rPr>
        <w:t>НЕФАЗ</w:t>
      </w:r>
      <w:r w:rsidRPr="00A231B5">
        <w:rPr>
          <w:rFonts w:ascii="Times New Roman" w:hAnsi="Times New Roman" w:cs="Times New Roman"/>
          <w:sz w:val="24"/>
          <w:szCs w:val="24"/>
        </w:rPr>
        <w:t>», закупающие идентичный товар</w:t>
      </w:r>
      <w:r w:rsidR="003C4822" w:rsidRPr="00A231B5">
        <w:rPr>
          <w:rFonts w:ascii="Times New Roman" w:hAnsi="Times New Roman" w:cs="Times New Roman"/>
          <w:sz w:val="24"/>
          <w:szCs w:val="24"/>
        </w:rPr>
        <w:t>,</w:t>
      </w:r>
      <w:r w:rsidRPr="00A231B5">
        <w:rPr>
          <w:rFonts w:ascii="Times New Roman" w:hAnsi="Times New Roman" w:cs="Times New Roman"/>
          <w:sz w:val="24"/>
          <w:szCs w:val="24"/>
        </w:rPr>
        <w:t xml:space="preserve"> работу или услугу.</w:t>
      </w:r>
    </w:p>
    <w:p w:rsidR="00787270" w:rsidRPr="00A231B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A231B5">
        <w:rPr>
          <w:rFonts w:ascii="Times New Roman" w:hAnsi="Times New Roman" w:cs="Times New Roman"/>
          <w:sz w:val="24"/>
          <w:szCs w:val="24"/>
        </w:rPr>
        <w:t>:</w:t>
      </w:r>
    </w:p>
    <w:p w:rsidR="007D7E49" w:rsidRPr="00A231B5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Шамсиева Альфия Фагитовна</w:t>
      </w:r>
      <w:r w:rsidR="007D7E49" w:rsidRPr="00A231B5">
        <w:rPr>
          <w:rFonts w:ascii="Times New Roman" w:hAnsi="Times New Roman" w:cs="Times New Roman"/>
          <w:sz w:val="24"/>
          <w:szCs w:val="24"/>
        </w:rPr>
        <w:t xml:space="preserve">, </w:t>
      </w:r>
      <w:r w:rsidR="00787270" w:rsidRPr="00A231B5">
        <w:rPr>
          <w:rFonts w:ascii="Times New Roman" w:hAnsi="Times New Roman" w:cs="Times New Roman"/>
          <w:sz w:val="24"/>
          <w:szCs w:val="24"/>
        </w:rPr>
        <w:t xml:space="preserve"> </w:t>
      </w:r>
      <w:r w:rsidR="00787270" w:rsidRPr="00A231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7270" w:rsidRPr="00A231B5">
        <w:rPr>
          <w:rFonts w:ascii="Times New Roman" w:hAnsi="Times New Roman" w:cs="Times New Roman"/>
          <w:sz w:val="24"/>
          <w:szCs w:val="24"/>
        </w:rPr>
        <w:t>-</w:t>
      </w:r>
      <w:r w:rsidR="00787270" w:rsidRPr="00A231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270" w:rsidRPr="00A231B5">
        <w:rPr>
          <w:rFonts w:ascii="Times New Roman" w:hAnsi="Times New Roman" w:cs="Times New Roman"/>
          <w:sz w:val="24"/>
          <w:szCs w:val="24"/>
        </w:rPr>
        <w:t>:</w:t>
      </w:r>
      <w:r w:rsidR="007D7E49" w:rsidRPr="00A231B5">
        <w:rPr>
          <w:sz w:val="24"/>
          <w:szCs w:val="24"/>
        </w:rPr>
        <w:t xml:space="preserve">  </w:t>
      </w:r>
      <w:proofErr w:type="spellStart"/>
      <w:r w:rsidR="006075E2" w:rsidRPr="00A231B5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7D7E49" w:rsidRPr="00A231B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D7E49" w:rsidRPr="00A231B5">
        <w:rPr>
          <w:rFonts w:ascii="Times New Roman" w:hAnsi="Times New Roman" w:cs="Times New Roman"/>
          <w:sz w:val="24"/>
          <w:szCs w:val="24"/>
          <w:lang w:val="en-US"/>
        </w:rPr>
        <w:t>nefaz</w:t>
      </w:r>
      <w:proofErr w:type="spellEnd"/>
      <w:r w:rsidR="007D7E49" w:rsidRPr="00A231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D7E49" w:rsidRPr="00A231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7270" w:rsidRPr="00A231B5">
        <w:rPr>
          <w:rFonts w:ascii="Times New Roman" w:hAnsi="Times New Roman" w:cs="Times New Roman"/>
          <w:sz w:val="24"/>
          <w:szCs w:val="24"/>
        </w:rPr>
        <w:t>, 8-</w:t>
      </w:r>
      <w:r w:rsidR="007D7E49" w:rsidRPr="00A231B5">
        <w:rPr>
          <w:rFonts w:ascii="Times New Roman" w:hAnsi="Times New Roman" w:cs="Times New Roman"/>
          <w:sz w:val="24"/>
          <w:szCs w:val="24"/>
        </w:rPr>
        <w:t>(34783) 6-</w:t>
      </w:r>
      <w:r w:rsidR="001A4D44" w:rsidRPr="00A231B5">
        <w:rPr>
          <w:rFonts w:ascii="Times New Roman" w:hAnsi="Times New Roman" w:cs="Times New Roman"/>
          <w:sz w:val="24"/>
          <w:szCs w:val="24"/>
        </w:rPr>
        <w:t>36</w:t>
      </w:r>
      <w:r w:rsidRPr="00A231B5">
        <w:rPr>
          <w:rFonts w:ascii="Times New Roman" w:hAnsi="Times New Roman" w:cs="Times New Roman"/>
          <w:sz w:val="24"/>
          <w:szCs w:val="24"/>
        </w:rPr>
        <w:t>-</w:t>
      </w:r>
      <w:r w:rsidR="001A4D44" w:rsidRPr="00A231B5">
        <w:rPr>
          <w:rFonts w:ascii="Times New Roman" w:hAnsi="Times New Roman" w:cs="Times New Roman"/>
          <w:sz w:val="24"/>
          <w:szCs w:val="24"/>
        </w:rPr>
        <w:t>60</w:t>
      </w:r>
      <w:r w:rsidR="007D7E49" w:rsidRPr="00A231B5">
        <w:rPr>
          <w:rFonts w:ascii="Times New Roman" w:hAnsi="Times New Roman" w:cs="Times New Roman"/>
          <w:sz w:val="24"/>
          <w:szCs w:val="24"/>
        </w:rPr>
        <w:t>.</w:t>
      </w:r>
    </w:p>
    <w:p w:rsidR="007D7E49" w:rsidRPr="00A231B5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A231B5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Гара</w:t>
      </w:r>
      <w:r w:rsidR="00787270" w:rsidRPr="00A231B5">
        <w:rPr>
          <w:rFonts w:ascii="Times New Roman" w:hAnsi="Times New Roman" w:cs="Times New Roman"/>
          <w:sz w:val="24"/>
          <w:szCs w:val="24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 w:rsidRPr="00A231B5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787270" w:rsidRPr="00A231B5">
        <w:rPr>
          <w:rFonts w:ascii="Times New Roman" w:hAnsi="Times New Roman" w:cs="Times New Roman"/>
          <w:sz w:val="24"/>
          <w:szCs w:val="24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231B5" w:rsidRDefault="00A231B5" w:rsidP="00A23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1B5" w:rsidRDefault="00787270" w:rsidP="00A23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1B5">
        <w:rPr>
          <w:rFonts w:ascii="Times New Roman" w:hAnsi="Times New Roman" w:cs="Times New Roman"/>
          <w:sz w:val="24"/>
          <w:szCs w:val="24"/>
        </w:rPr>
        <w:t>Организатор закупки:</w:t>
      </w:r>
    </w:p>
    <w:p w:rsidR="00662730" w:rsidRDefault="00AB7587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B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075E2" w:rsidRPr="00A231B5">
        <w:rPr>
          <w:rFonts w:ascii="Times New Roman" w:hAnsi="Times New Roman" w:cs="Times New Roman"/>
          <w:sz w:val="24"/>
          <w:szCs w:val="24"/>
        </w:rPr>
        <w:t xml:space="preserve"> ДГ </w:t>
      </w:r>
      <w:r w:rsidR="006075E2" w:rsidRPr="00A231B5">
        <w:rPr>
          <w:rFonts w:ascii="Times New Roman" w:hAnsi="Times New Roman" w:cs="Times New Roman"/>
          <w:sz w:val="24"/>
          <w:szCs w:val="24"/>
        </w:rPr>
        <w:tab/>
      </w:r>
      <w:r w:rsidR="006075E2" w:rsidRPr="00A231B5">
        <w:rPr>
          <w:rFonts w:ascii="Times New Roman" w:hAnsi="Times New Roman" w:cs="Times New Roman"/>
          <w:sz w:val="24"/>
          <w:szCs w:val="24"/>
        </w:rPr>
        <w:tab/>
      </w:r>
      <w:r w:rsidR="006075E2" w:rsidRPr="00A231B5">
        <w:rPr>
          <w:rFonts w:ascii="Times New Roman" w:hAnsi="Times New Roman" w:cs="Times New Roman"/>
          <w:sz w:val="24"/>
          <w:szCs w:val="24"/>
        </w:rPr>
        <w:tab/>
      </w:r>
      <w:r w:rsidR="001A4D44" w:rsidRPr="00A231B5">
        <w:rPr>
          <w:rFonts w:ascii="Times New Roman" w:hAnsi="Times New Roman" w:cs="Times New Roman"/>
          <w:sz w:val="24"/>
          <w:szCs w:val="24"/>
        </w:rPr>
        <w:tab/>
      </w:r>
      <w:r w:rsidR="00B365AC" w:rsidRPr="00A231B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F646C" w:rsidRPr="00A231B5">
        <w:rPr>
          <w:rFonts w:ascii="Times New Roman" w:hAnsi="Times New Roman" w:cs="Times New Roman"/>
          <w:i/>
          <w:sz w:val="24"/>
          <w:szCs w:val="24"/>
        </w:rPr>
        <w:t>подпись</w:t>
      </w:r>
      <w:r w:rsidR="00B365AC" w:rsidRPr="00A231B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231B5">
        <w:rPr>
          <w:rFonts w:ascii="Times New Roman" w:hAnsi="Times New Roman" w:cs="Times New Roman"/>
          <w:sz w:val="24"/>
          <w:szCs w:val="24"/>
        </w:rPr>
        <w:t>Шамсиева А.Ф</w:t>
      </w:r>
      <w:r w:rsidR="007D7E49" w:rsidRPr="00A231B5">
        <w:rPr>
          <w:rFonts w:ascii="Times New Roman" w:hAnsi="Times New Roman" w:cs="Times New Roman"/>
          <w:sz w:val="24"/>
          <w:szCs w:val="24"/>
        </w:rPr>
        <w:t>.</w:t>
      </w:r>
      <w:r w:rsidR="00787270" w:rsidRPr="00A231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31B5" w:rsidRDefault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31B5" w:rsidSect="00A2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236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13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1B5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A8E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29</cp:revision>
  <cp:lastPrinted>2017-11-17T05:29:00Z</cp:lastPrinted>
  <dcterms:created xsi:type="dcterms:W3CDTF">2017-10-16T10:05:00Z</dcterms:created>
  <dcterms:modified xsi:type="dcterms:W3CDTF">2019-01-30T06:10:00Z</dcterms:modified>
</cp:coreProperties>
</file>