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F14A7">
        <w:rPr>
          <w:rFonts w:ascii="Times New Roman" w:hAnsi="Times New Roman" w:cs="Times New Roman"/>
          <w:b/>
          <w:sz w:val="28"/>
          <w:szCs w:val="28"/>
        </w:rPr>
        <w:t>9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/</w:t>
      </w:r>
      <w:r w:rsidR="009F7957">
        <w:rPr>
          <w:rFonts w:ascii="Times New Roman" w:hAnsi="Times New Roman" w:cs="Times New Roman"/>
          <w:b/>
          <w:sz w:val="28"/>
          <w:szCs w:val="28"/>
        </w:rPr>
        <w:t>ОГМ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832DCC" w:rsidP="00BF1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32DCC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станка лазерной резки труб FG220Mkll, 4.0kW , </w:t>
      </w:r>
      <w:proofErr w:type="gramStart"/>
      <w:r w:rsidRPr="00832DCC">
        <w:rPr>
          <w:rFonts w:ascii="Times New Roman" w:hAnsi="Times New Roman" w:cs="Times New Roman"/>
          <w:b/>
          <w:sz w:val="28"/>
          <w:szCs w:val="28"/>
        </w:rPr>
        <w:t>серийный</w:t>
      </w:r>
      <w:proofErr w:type="gramEnd"/>
      <w:r w:rsidRPr="00832DCC">
        <w:rPr>
          <w:rFonts w:ascii="Times New Roman" w:hAnsi="Times New Roman" w:cs="Times New Roman"/>
          <w:b/>
          <w:sz w:val="28"/>
          <w:szCs w:val="28"/>
        </w:rPr>
        <w:t xml:space="preserve"> №275696, завода-изготовителя LLC «</w:t>
      </w:r>
      <w:proofErr w:type="spellStart"/>
      <w:r w:rsidRPr="00832DCC">
        <w:rPr>
          <w:rFonts w:ascii="Times New Roman" w:hAnsi="Times New Roman" w:cs="Times New Roman"/>
          <w:b/>
          <w:sz w:val="28"/>
          <w:szCs w:val="28"/>
        </w:rPr>
        <w:t>Yamaza</w:t>
      </w:r>
      <w:r>
        <w:rPr>
          <w:rFonts w:ascii="Times New Roman" w:hAnsi="Times New Roman" w:cs="Times New Roman"/>
          <w:b/>
          <w:sz w:val="28"/>
          <w:szCs w:val="28"/>
        </w:rPr>
        <w:t>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Mazak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Ямазаки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4B641C">
        <w:rPr>
          <w:rFonts w:ascii="Times New Roman" w:hAnsi="Times New Roman" w:cs="Times New Roman"/>
          <w:sz w:val="28"/>
          <w:szCs w:val="28"/>
        </w:rPr>
        <w:t>23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C4822">
        <w:rPr>
          <w:rFonts w:ascii="Times New Roman" w:hAnsi="Times New Roman" w:cs="Times New Roman"/>
          <w:sz w:val="28"/>
          <w:szCs w:val="28"/>
        </w:rPr>
        <w:t>1</w:t>
      </w:r>
      <w:r w:rsidR="00E108BE">
        <w:rPr>
          <w:rFonts w:ascii="Times New Roman" w:hAnsi="Times New Roman" w:cs="Times New Roman"/>
          <w:sz w:val="28"/>
          <w:szCs w:val="28"/>
        </w:rPr>
        <w:t>2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832DCC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832DCC">
        <w:rPr>
          <w:rFonts w:ascii="Times New Roman" w:hAnsi="Times New Roman" w:cs="Times New Roman"/>
          <w:sz w:val="28"/>
          <w:szCs w:val="28"/>
        </w:rPr>
        <w:t>с 2</w:t>
      </w:r>
      <w:r w:rsidR="004B641C">
        <w:rPr>
          <w:rFonts w:ascii="Times New Roman" w:hAnsi="Times New Roman" w:cs="Times New Roman"/>
          <w:sz w:val="28"/>
          <w:szCs w:val="28"/>
        </w:rPr>
        <w:t>4</w:t>
      </w:r>
      <w:r w:rsidR="00832DCC">
        <w:rPr>
          <w:rFonts w:ascii="Times New Roman" w:hAnsi="Times New Roman" w:cs="Times New Roman"/>
          <w:sz w:val="28"/>
          <w:szCs w:val="28"/>
        </w:rPr>
        <w:t>.12.2019 по 2</w:t>
      </w:r>
      <w:r w:rsidR="004B641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32DCC">
        <w:rPr>
          <w:rFonts w:ascii="Times New Roman" w:hAnsi="Times New Roman" w:cs="Times New Roman"/>
          <w:sz w:val="28"/>
          <w:szCs w:val="28"/>
        </w:rPr>
        <w:t>.03.2020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41C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2DCC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4A7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28</cp:revision>
  <cp:lastPrinted>2017-11-17T05:29:00Z</cp:lastPrinted>
  <dcterms:created xsi:type="dcterms:W3CDTF">2017-10-16T10:05:00Z</dcterms:created>
  <dcterms:modified xsi:type="dcterms:W3CDTF">2019-12-12T11:29:00Z</dcterms:modified>
</cp:coreProperties>
</file>