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365D9">
        <w:rPr>
          <w:rFonts w:ascii="Times New Roman" w:hAnsi="Times New Roman" w:cs="Times New Roman"/>
          <w:b/>
          <w:sz w:val="28"/>
          <w:szCs w:val="28"/>
        </w:rPr>
        <w:t>6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9A070F" w:rsidRDefault="00A365D9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Предаттестационная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подготовка и аттестация специалистов сварочного производства (НАКС)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365D9">
        <w:rPr>
          <w:rFonts w:ascii="Times New Roman" w:hAnsi="Times New Roman" w:cs="Times New Roman"/>
          <w:sz w:val="28"/>
          <w:szCs w:val="28"/>
        </w:rPr>
        <w:t>03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A365D9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A365D9">
        <w:rPr>
          <w:rFonts w:ascii="Times New Roman" w:hAnsi="Times New Roman" w:cs="Times New Roman"/>
          <w:sz w:val="28"/>
          <w:szCs w:val="28"/>
        </w:rPr>
        <w:t>04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A365D9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A365D9">
        <w:rPr>
          <w:rFonts w:ascii="Times New Roman" w:hAnsi="Times New Roman" w:cs="Times New Roman"/>
          <w:sz w:val="28"/>
          <w:szCs w:val="28"/>
        </w:rPr>
        <w:t>1</w:t>
      </w:r>
      <w:r w:rsidR="009A070F">
        <w:rPr>
          <w:rFonts w:ascii="Times New Roman" w:hAnsi="Times New Roman" w:cs="Times New Roman"/>
          <w:sz w:val="28"/>
          <w:szCs w:val="28"/>
        </w:rPr>
        <w:t>8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0</w:t>
      </w:r>
      <w:r w:rsidR="00A365D9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D637C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3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D9" w:rsidRPr="00A365D9">
        <w:rPr>
          <w:rFonts w:ascii="Times New Roman" w:hAnsi="Times New Roman" w:cs="Times New Roman"/>
          <w:sz w:val="28"/>
          <w:szCs w:val="28"/>
        </w:rPr>
        <w:t>Предаттестационная</w:t>
      </w:r>
      <w:proofErr w:type="spellEnd"/>
      <w:r w:rsidR="00A365D9" w:rsidRPr="00A365D9">
        <w:rPr>
          <w:rFonts w:ascii="Times New Roman" w:hAnsi="Times New Roman" w:cs="Times New Roman"/>
          <w:sz w:val="28"/>
          <w:szCs w:val="28"/>
        </w:rPr>
        <w:t xml:space="preserve"> подготовка и аттестация специалистов сварочного производства (НАКС)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A365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4"/>
        <w:gridCol w:w="1882"/>
        <w:gridCol w:w="1565"/>
        <w:gridCol w:w="1617"/>
        <w:gridCol w:w="2059"/>
        <w:gridCol w:w="1323"/>
      </w:tblGrid>
      <w:tr w:rsidR="00803F46" w:rsidTr="00803F46">
        <w:tc>
          <w:tcPr>
            <w:tcW w:w="1172" w:type="dxa"/>
            <w:vAlign w:val="center"/>
          </w:tcPr>
          <w:p w:rsidR="00A365D9" w:rsidRDefault="00A365D9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82" w:type="dxa"/>
            <w:vAlign w:val="center"/>
          </w:tcPr>
          <w:p w:rsidR="00A365D9" w:rsidRDefault="00A365D9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тех. устройств ОПО</w:t>
            </w:r>
          </w:p>
        </w:tc>
        <w:tc>
          <w:tcPr>
            <w:tcW w:w="1568" w:type="dxa"/>
            <w:vAlign w:val="center"/>
          </w:tcPr>
          <w:p w:rsidR="00A365D9" w:rsidRDefault="00A365D9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аттестации</w:t>
            </w:r>
          </w:p>
        </w:tc>
        <w:tc>
          <w:tcPr>
            <w:tcW w:w="1617" w:type="dxa"/>
            <w:vAlign w:val="center"/>
          </w:tcPr>
          <w:p w:rsidR="00A365D9" w:rsidRDefault="00A365D9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1991" w:type="dxa"/>
            <w:vAlign w:val="center"/>
          </w:tcPr>
          <w:p w:rsidR="00A365D9" w:rsidRDefault="00A365D9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340" w:type="dxa"/>
            <w:vAlign w:val="center"/>
          </w:tcPr>
          <w:p w:rsid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сварки</w:t>
            </w:r>
          </w:p>
        </w:tc>
      </w:tr>
      <w:tr w:rsidR="00803F46" w:rsidTr="00803F46">
        <w:tc>
          <w:tcPr>
            <w:tcW w:w="1172" w:type="dxa"/>
            <w:vMerge w:val="restart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82" w:type="dxa"/>
            <w:vMerge w:val="restart"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Котельное оборудование (п.1, 2, 3)</w:t>
            </w:r>
          </w:p>
        </w:tc>
        <w:tc>
          <w:tcPr>
            <w:tcW w:w="1568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7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91" w:type="dxa"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Первичная, периодическая</w:t>
            </w:r>
          </w:p>
        </w:tc>
        <w:tc>
          <w:tcPr>
            <w:tcW w:w="1340" w:type="dxa"/>
            <w:vMerge w:val="restart"/>
            <w:vAlign w:val="center"/>
          </w:tcPr>
          <w:p w:rsidR="00803F46" w:rsidRDefault="006B1235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Ручная дуговая </w:t>
            </w:r>
          </w:p>
        </w:tc>
      </w:tr>
      <w:tr w:rsidR="00803F46" w:rsidTr="00803F46">
        <w:tc>
          <w:tcPr>
            <w:tcW w:w="117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17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91" w:type="dxa"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1340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6" w:rsidTr="00803F46">
        <w:tc>
          <w:tcPr>
            <w:tcW w:w="117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17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91" w:type="dxa"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  <w:tc>
          <w:tcPr>
            <w:tcW w:w="1340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6" w:rsidTr="00803F46">
        <w:tc>
          <w:tcPr>
            <w:tcW w:w="1172" w:type="dxa"/>
            <w:vMerge w:val="restart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82" w:type="dxa"/>
            <w:vMerge w:val="restart"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Подъемно – транспортное оборудование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1, 4, 7, 8, 14)</w:t>
            </w:r>
          </w:p>
        </w:tc>
        <w:tc>
          <w:tcPr>
            <w:tcW w:w="1568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7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91" w:type="dxa"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Первичная, периодическая</w:t>
            </w:r>
          </w:p>
        </w:tc>
        <w:tc>
          <w:tcPr>
            <w:tcW w:w="1340" w:type="dxa"/>
            <w:vMerge w:val="restart"/>
            <w:vAlign w:val="center"/>
          </w:tcPr>
          <w:p w:rsidR="00803F46" w:rsidRDefault="00B420ED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дуговая</w:t>
            </w:r>
          </w:p>
        </w:tc>
      </w:tr>
      <w:tr w:rsidR="00803F46" w:rsidTr="00803F46">
        <w:tc>
          <w:tcPr>
            <w:tcW w:w="117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17" w:type="dxa"/>
            <w:vAlign w:val="center"/>
          </w:tcPr>
          <w:p w:rsidR="00803F46" w:rsidRPr="00A365D9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91" w:type="dxa"/>
            <w:vAlign w:val="center"/>
          </w:tcPr>
          <w:p w:rsidR="00803F46" w:rsidRDefault="00803F46" w:rsidP="00B420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</w:t>
            </w:r>
            <w:r w:rsidR="00B420ED">
              <w:rPr>
                <w:rFonts w:ascii="Times New Roman" w:hAnsi="Times New Roman" w:cs="Times New Roman"/>
                <w:sz w:val="28"/>
                <w:szCs w:val="28"/>
              </w:rPr>
              <w:t xml:space="preserve"> (действительно до 29.04.2019)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46" w:rsidTr="00803F46">
        <w:tc>
          <w:tcPr>
            <w:tcW w:w="117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F46" w:rsidRPr="00B420ED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17" w:type="dxa"/>
            <w:vAlign w:val="center"/>
          </w:tcPr>
          <w:p w:rsidR="00803F46" w:rsidRPr="00B420ED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</w:t>
            </w:r>
            <w:r w:rsidR="00B420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20ED" w:rsidRPr="00B420ED">
              <w:rPr>
                <w:rFonts w:ascii="Times New Roman" w:hAnsi="Times New Roman" w:cs="Times New Roman"/>
                <w:sz w:val="28"/>
                <w:szCs w:val="28"/>
              </w:rPr>
              <w:t>действительно до 27.05.2019</w:t>
            </w:r>
            <w:r w:rsidR="00B420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0" w:type="dxa"/>
            <w:vMerge/>
            <w:vAlign w:val="center"/>
          </w:tcPr>
          <w:p w:rsidR="00803F46" w:rsidRDefault="00803F46" w:rsidP="00A365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0D1" w:rsidRPr="00C422B4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обучения – на </w:t>
      </w:r>
      <w:r w:rsidR="00F46B36">
        <w:rPr>
          <w:rFonts w:ascii="Times New Roman" w:hAnsi="Times New Roman" w:cs="Times New Roman"/>
          <w:sz w:val="28"/>
          <w:szCs w:val="28"/>
        </w:rPr>
        <w:t xml:space="preserve">базе аттестационного центра Исполнителя </w:t>
      </w:r>
      <w:r w:rsidR="00F46B36" w:rsidRPr="00F46B36">
        <w:rPr>
          <w:rFonts w:ascii="Times New Roman" w:hAnsi="Times New Roman" w:cs="Times New Roman"/>
          <w:sz w:val="28"/>
          <w:szCs w:val="28"/>
        </w:rPr>
        <w:t>предоставлением всех необходимых инструментов и учебных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не </w:t>
      </w:r>
      <w:r w:rsidR="00B109A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46B36">
        <w:rPr>
          <w:rFonts w:ascii="Times New Roman" w:hAnsi="Times New Roman" w:cs="Times New Roman"/>
          <w:sz w:val="28"/>
          <w:szCs w:val="28"/>
        </w:rPr>
        <w:t>мая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F46B36" w:rsidRPr="00C422B4" w:rsidRDefault="00F46B36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6B36">
        <w:rPr>
          <w:rFonts w:ascii="Times New Roman" w:hAnsi="Times New Roman" w:cs="Times New Roman"/>
          <w:sz w:val="28"/>
          <w:szCs w:val="28"/>
        </w:rPr>
        <w:t>тоговая документация оформляется в виде выдачи специалистам сварочного производства  I-II-III  уровней квалификационных удостоверении по способам сварки и аттестационным объектам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proofErr w:type="spellStart"/>
      <w:r w:rsidR="00F46B36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F46B36">
        <w:rPr>
          <w:rFonts w:ascii="Times New Roman" w:hAnsi="Times New Roman" w:cs="Times New Roman"/>
          <w:sz w:val="28"/>
          <w:szCs w:val="28"/>
        </w:rPr>
        <w:t xml:space="preserve"> подготовки 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</w:p>
    <w:p w:rsidR="00B109A8" w:rsidRPr="00C422B4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A8" w:rsidRP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46B36">
        <w:rPr>
          <w:rFonts w:ascii="Times New Roman" w:hAnsi="Times New Roman" w:cs="Times New Roman"/>
          <w:sz w:val="28"/>
          <w:szCs w:val="28"/>
        </w:rPr>
        <w:t>действующего аттестата соответствия НАКС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B36" w:rsidRDefault="00F46B36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38</cp:revision>
  <cp:lastPrinted>2019-02-18T10:37:00Z</cp:lastPrinted>
  <dcterms:created xsi:type="dcterms:W3CDTF">2018-02-02T08:59:00Z</dcterms:created>
  <dcterms:modified xsi:type="dcterms:W3CDTF">2019-02-18T10:38:00Z</dcterms:modified>
</cp:coreProperties>
</file>