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C3B48">
        <w:rPr>
          <w:rFonts w:ascii="Times New Roman" w:hAnsi="Times New Roman" w:cs="Times New Roman"/>
          <w:b/>
          <w:sz w:val="36"/>
          <w:szCs w:val="36"/>
        </w:rPr>
        <w:t>9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2B3ADC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>«</w:t>
      </w:r>
      <w:r w:rsidR="00AC3B48">
        <w:rPr>
          <w:rFonts w:ascii="Times New Roman" w:hAnsi="Times New Roman" w:cs="Times New Roman"/>
          <w:b/>
          <w:sz w:val="32"/>
          <w:szCs w:val="32"/>
        </w:rPr>
        <w:t>Корректировка проекта нормативов образования отходов и лимитов на их размещение (ПНООЛР)»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C5B88">
        <w:rPr>
          <w:rFonts w:ascii="Times New Roman" w:hAnsi="Times New Roman" w:cs="Times New Roman"/>
          <w:sz w:val="28"/>
          <w:szCs w:val="28"/>
        </w:rPr>
        <w:t>25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AC3B48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AC3B4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C5B88">
        <w:rPr>
          <w:rFonts w:ascii="Times New Roman" w:hAnsi="Times New Roman" w:cs="Times New Roman"/>
          <w:sz w:val="28"/>
          <w:szCs w:val="28"/>
        </w:rPr>
        <w:t>: с 26</w:t>
      </w:r>
      <w:bookmarkStart w:id="0" w:name="_GoBack"/>
      <w:bookmarkEnd w:id="0"/>
      <w:r w:rsidR="00AC3B48">
        <w:rPr>
          <w:rFonts w:ascii="Times New Roman" w:hAnsi="Times New Roman" w:cs="Times New Roman"/>
          <w:sz w:val="28"/>
          <w:szCs w:val="28"/>
        </w:rPr>
        <w:t>.02.2020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AC3B48">
        <w:rPr>
          <w:rFonts w:ascii="Times New Roman" w:hAnsi="Times New Roman" w:cs="Times New Roman"/>
          <w:sz w:val="28"/>
          <w:szCs w:val="28"/>
        </w:rPr>
        <w:t>до 18.05</w:t>
      </w:r>
      <w:r w:rsidR="002B3ADC">
        <w:rPr>
          <w:rFonts w:ascii="Times New Roman" w:hAnsi="Times New Roman" w:cs="Times New Roman"/>
          <w:sz w:val="28"/>
          <w:szCs w:val="28"/>
        </w:rPr>
        <w:t>.2020г.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2B3ADC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3ADC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4CB6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48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B88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14</cp:revision>
  <dcterms:created xsi:type="dcterms:W3CDTF">2018-04-11T07:23:00Z</dcterms:created>
  <dcterms:modified xsi:type="dcterms:W3CDTF">2020-02-14T07:01:00Z</dcterms:modified>
</cp:coreProperties>
</file>