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CD3A27" w:rsidRDefault="00787270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proofErr w:type="spellStart"/>
      <w:r w:rsidR="00B50AD2" w:rsidRPr="00B50AD2">
        <w:rPr>
          <w:rFonts w:ascii="Times New Roman" w:hAnsi="Times New Roman" w:cs="Times New Roman"/>
          <w:sz w:val="28"/>
          <w:szCs w:val="28"/>
        </w:rPr>
        <w:t>zakupki</w:t>
      </w:r>
      <w:proofErr w:type="spellEnd"/>
      <w:r w:rsidR="00B50A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0AD2"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B50AD2" w:rsidRPr="00B50AD2">
        <w:rPr>
          <w:rFonts w:ascii="Times New Roman" w:hAnsi="Times New Roman" w:cs="Times New Roman"/>
          <w:sz w:val="28"/>
          <w:szCs w:val="28"/>
        </w:rPr>
        <w:t>@nefaz.ru.</w:t>
      </w: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P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9D35E8">
        <w:rPr>
          <w:rFonts w:ascii="Times New Roman" w:hAnsi="Times New Roman" w:cs="Times New Roman"/>
          <w:sz w:val="28"/>
          <w:szCs w:val="28"/>
        </w:rPr>
        <w:t xml:space="preserve"> указанных сроков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proofErr w:type="gramStart"/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FB3AD6">
        <w:rPr>
          <w:rFonts w:ascii="Times New Roman" w:hAnsi="Times New Roman" w:cs="Times New Roman"/>
          <w:sz w:val="28"/>
          <w:szCs w:val="28"/>
        </w:rPr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B" w:rsidRPr="001754DB" w:rsidRDefault="005145AA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№ 22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5E8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4C0999">
        <w:rPr>
          <w:rFonts w:ascii="Times New Roman" w:hAnsi="Times New Roman" w:cs="Times New Roman"/>
          <w:b/>
          <w:sz w:val="28"/>
          <w:szCs w:val="28"/>
        </w:rPr>
        <w:t>предложений до 2</w:t>
      </w:r>
      <w:r w:rsidR="00B01468">
        <w:rPr>
          <w:rFonts w:ascii="Times New Roman" w:hAnsi="Times New Roman" w:cs="Times New Roman"/>
          <w:b/>
          <w:sz w:val="28"/>
          <w:szCs w:val="28"/>
        </w:rPr>
        <w:t>7.05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</w:t>
      </w:r>
    </w:p>
    <w:p w:rsidR="001754DB" w:rsidRPr="001754DB" w:rsidRDefault="009D35E8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5E8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sz w:val="28"/>
          <w:szCs w:val="28"/>
        </w:rPr>
        <w:t>рок рассмот</w:t>
      </w:r>
      <w:r w:rsidR="0090158E">
        <w:rPr>
          <w:rFonts w:ascii="Times New Roman" w:hAnsi="Times New Roman" w:cs="Times New Roman"/>
          <w:b/>
          <w:sz w:val="28"/>
          <w:szCs w:val="28"/>
        </w:rPr>
        <w:t xml:space="preserve">рений предложений: до </w:t>
      </w:r>
      <w:r w:rsidR="004C0999">
        <w:rPr>
          <w:rFonts w:ascii="Times New Roman" w:hAnsi="Times New Roman" w:cs="Times New Roman"/>
          <w:b/>
          <w:sz w:val="28"/>
          <w:szCs w:val="28"/>
        </w:rPr>
        <w:t>3</w:t>
      </w:r>
      <w:r w:rsidR="00B01468">
        <w:rPr>
          <w:rFonts w:ascii="Times New Roman" w:hAnsi="Times New Roman" w:cs="Times New Roman"/>
          <w:b/>
          <w:sz w:val="28"/>
          <w:szCs w:val="28"/>
        </w:rPr>
        <w:t>0.05</w:t>
      </w:r>
      <w:r w:rsidR="005145AA">
        <w:rPr>
          <w:rFonts w:ascii="Times New Roman" w:hAnsi="Times New Roman" w:cs="Times New Roman"/>
          <w:b/>
          <w:sz w:val="28"/>
          <w:szCs w:val="28"/>
        </w:rPr>
        <w:t>.2019г.   9:00</w:t>
      </w:r>
      <w:r w:rsidRPr="009D35E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7B2C61" w:rsidRPr="001754DB" w:rsidRDefault="007B2C61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 xml:space="preserve">Возможен вариант предоставления коммерческого </w:t>
      </w:r>
      <w:bookmarkStart w:id="0" w:name="_GoBack"/>
      <w:bookmarkEnd w:id="0"/>
      <w:r w:rsidRPr="007B2C61">
        <w:rPr>
          <w:rFonts w:ascii="Times New Roman" w:hAnsi="Times New Roman" w:cs="Times New Roman"/>
          <w:b/>
          <w:sz w:val="28"/>
          <w:szCs w:val="28"/>
        </w:rPr>
        <w:t>предложе</w:t>
      </w:r>
      <w:r>
        <w:rPr>
          <w:rFonts w:ascii="Times New Roman" w:hAnsi="Times New Roman" w:cs="Times New Roman"/>
          <w:b/>
          <w:sz w:val="28"/>
          <w:szCs w:val="28"/>
        </w:rPr>
        <w:t>ния на часть заявленных позиций.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1.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Общие требования</w:t>
      </w:r>
    </w:p>
    <w:p w:rsidR="001754DB" w:rsidRPr="008E260B" w:rsidRDefault="008E260B" w:rsidP="008E26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Условия поставки: </w:t>
      </w:r>
      <w:r w:rsidRPr="008E260B">
        <w:rPr>
          <w:rFonts w:ascii="Times New Roman" w:hAnsi="Times New Roman" w:cs="Times New Roman"/>
          <w:sz w:val="28"/>
          <w:szCs w:val="28"/>
        </w:rPr>
        <w:t>Поставщик поставляет Товар своими силами и за свой счет по адресу Покупателя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Требования к срокам</w:t>
      </w:r>
      <w:r w:rsidR="00235FD8">
        <w:rPr>
          <w:rFonts w:ascii="Times New Roman" w:hAnsi="Times New Roman" w:cs="Times New Roman"/>
          <w:b/>
          <w:sz w:val="28"/>
          <w:szCs w:val="28"/>
        </w:rPr>
        <w:t xml:space="preserve"> поставки: </w:t>
      </w:r>
      <w:r w:rsidR="00B01468">
        <w:rPr>
          <w:rFonts w:ascii="Times New Roman" w:hAnsi="Times New Roman" w:cs="Times New Roman"/>
          <w:b/>
          <w:sz w:val="28"/>
          <w:szCs w:val="28"/>
        </w:rPr>
        <w:t>июнь</w:t>
      </w:r>
      <w:r w:rsidR="009D3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4DB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1.3 Требования к условиям расчетов: </w:t>
      </w:r>
      <w:r w:rsidRPr="001754DB">
        <w:rPr>
          <w:rFonts w:ascii="Times New Roman" w:hAnsi="Times New Roman" w:cs="Times New Roman"/>
          <w:sz w:val="28"/>
          <w:szCs w:val="28"/>
        </w:rPr>
        <w:t xml:space="preserve">Оплата производится в форме безналичного расчета путем перечисления денежных средств на расчетный счет по истечении 30 дней после поставки товара. </w:t>
      </w:r>
    </w:p>
    <w:p w:rsidR="008E260B" w:rsidRDefault="001754DB" w:rsidP="002B7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1.4 Иные требования: </w:t>
      </w:r>
      <w:r w:rsidR="008E260B" w:rsidRPr="008E260B">
        <w:rPr>
          <w:rFonts w:ascii="Times New Roman" w:hAnsi="Times New Roman" w:cs="Times New Roman"/>
          <w:sz w:val="28"/>
          <w:szCs w:val="28"/>
        </w:rPr>
        <w:t>Цена включает в себя стоимость доставки и НДС и не подлежит изменению до момента поставки товара.</w:t>
      </w:r>
    </w:p>
    <w:p w:rsidR="00F116E9" w:rsidRPr="00F116E9" w:rsidRDefault="00F116E9" w:rsidP="00F11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E9">
        <w:rPr>
          <w:rFonts w:ascii="Times New Roman" w:hAnsi="Times New Roman" w:cs="Times New Roman"/>
          <w:sz w:val="28"/>
          <w:szCs w:val="28"/>
        </w:rPr>
        <w:t>При объявлении Вас победителем, Вы обязаны, на предложенных условиях, подписать с Заказчиком закупочной процедуры (ОИиКТ ПАО «НЕФАЗ») спецификацию на поставку товара.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2. Дополнительные требования к Исполнителю (кроме тех, которые необоснованно ограничивают конкуренцию):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2.1 Исполнитель и все Аффилированные лица обязуются не совершать прямо или косвен</w:t>
      </w:r>
      <w:r w:rsidR="00DB22C7">
        <w:rPr>
          <w:rFonts w:ascii="Times New Roman" w:hAnsi="Times New Roman" w:cs="Times New Roman"/>
          <w:sz w:val="28"/>
          <w:szCs w:val="28"/>
        </w:rPr>
        <w:t>но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следующих действий: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2.1.1 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Лицам, связанным с государством, </w:t>
      </w:r>
      <w:r w:rsidRPr="001754DB">
        <w:rPr>
          <w:rFonts w:ascii="Times New Roman" w:hAnsi="Times New Roman" w:cs="Times New Roman"/>
          <w:sz w:val="28"/>
          <w:szCs w:val="28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2.1.2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2.2 Исполнитель не является Лицом, связанным с государством, и не имеет публичных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должностных лиц</w:t>
      </w:r>
      <w:r w:rsidRPr="001754DB">
        <w:rPr>
          <w:rFonts w:ascii="Times New Roman" w:hAnsi="Times New Roman" w:cs="Times New Roman"/>
          <w:sz w:val="28"/>
          <w:szCs w:val="28"/>
        </w:rPr>
        <w:t xml:space="preserve">, являющихся его должностными лицами, работниками либо прямыми или косвенными владельцами. Исполнитель обязуется незамедлительно информировать Заказчика в письменной форме обо всех случаях, </w:t>
      </w:r>
      <w:r w:rsidRPr="001754DB">
        <w:rPr>
          <w:rFonts w:ascii="Times New Roman" w:hAnsi="Times New Roman" w:cs="Times New Roman"/>
          <w:sz w:val="28"/>
          <w:szCs w:val="28"/>
        </w:rPr>
        <w:lastRenderedPageBreak/>
        <w:t>когда какое-либо публичное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должностное лицо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станет должностным лицом или работником Исполнителя либо приобретет прямую или косвенную долю участия в уставном капитале Исполнителя.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2.3 Исполнитель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2.4 Исполнитель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Исполнитель обязуется немедленно информировать Заказчика в письменной форме, если Исполнитель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2.5 Исполнитель обязуется обеспечивать, чтобы все документы, которые будут подготовлены, утверждены либо оформл</w:t>
      </w:r>
      <w:r w:rsidR="00DB22C7">
        <w:rPr>
          <w:rFonts w:ascii="Times New Roman" w:hAnsi="Times New Roman" w:cs="Times New Roman"/>
          <w:sz w:val="28"/>
          <w:szCs w:val="28"/>
        </w:rPr>
        <w:t>ены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были полными, достоверными и точными. Исполнитель обязуется в течение не менее пяти лет хранить</w:t>
      </w:r>
      <w:r w:rsidR="00DB22C7">
        <w:rPr>
          <w:rFonts w:ascii="Times New Roman" w:hAnsi="Times New Roman" w:cs="Times New Roman"/>
          <w:sz w:val="28"/>
          <w:szCs w:val="28"/>
        </w:rPr>
        <w:t xml:space="preserve"> документацию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2.6 Исполнитель подтверждает, что он ознакомился с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политикой ПАО «НЕФАЗ», доступной на официальном веб-сайте ПАО «НЕФАЗ». Исполнитель удостоверяет, что он полностью понимает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политику ПАО «НЕФАЗ».  </w:t>
      </w:r>
    </w:p>
    <w:p w:rsid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2.7 Исполнитель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9504E4" w:rsidRPr="009504E4" w:rsidRDefault="009504E4" w:rsidP="00950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5B">
        <w:rPr>
          <w:rFonts w:ascii="Times New Roman" w:hAnsi="Times New Roman" w:cs="Times New Roman"/>
          <w:b/>
          <w:sz w:val="28"/>
          <w:szCs w:val="28"/>
        </w:rPr>
        <w:t xml:space="preserve">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</w:t>
      </w:r>
      <w:r w:rsidR="004B1E5B" w:rsidRPr="004B1E5B">
        <w:rPr>
          <w:rFonts w:ascii="Times New Roman" w:hAnsi="Times New Roman" w:cs="Times New Roman"/>
          <w:b/>
          <w:sz w:val="28"/>
          <w:szCs w:val="28"/>
        </w:rPr>
        <w:t>На продукцию должен предоставлен гарантий талон.</w:t>
      </w:r>
    </w:p>
    <w:p w:rsidR="00746A7B" w:rsidRDefault="00746A7B" w:rsidP="00746A7B">
      <w:pPr>
        <w:ind w:left="-284" w:firstLine="708"/>
        <w:jc w:val="both"/>
        <w:rPr>
          <w:b/>
          <w:sz w:val="28"/>
          <w:szCs w:val="28"/>
        </w:rPr>
      </w:pPr>
    </w:p>
    <w:tbl>
      <w:tblPr>
        <w:tblW w:w="93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6578"/>
        <w:gridCol w:w="1105"/>
        <w:gridCol w:w="1167"/>
      </w:tblGrid>
      <w:tr w:rsidR="00746A7B" w:rsidRPr="003C5302" w:rsidTr="00746A7B">
        <w:trPr>
          <w:trHeight w:val="180"/>
        </w:trPr>
        <w:tc>
          <w:tcPr>
            <w:tcW w:w="538" w:type="dxa"/>
            <w:shd w:val="clear" w:color="auto" w:fill="auto"/>
          </w:tcPr>
          <w:p w:rsidR="00746A7B" w:rsidRPr="003C5302" w:rsidRDefault="00746A7B" w:rsidP="00746A7B">
            <w:pPr>
              <w:widowControl w:val="0"/>
              <w:autoSpaceDE w:val="0"/>
              <w:autoSpaceDN w:val="0"/>
              <w:adjustRightInd w:val="0"/>
              <w:ind w:left="-48" w:firstLine="48"/>
              <w:jc w:val="center"/>
              <w:rPr>
                <w:rFonts w:eastAsia="Calibri"/>
                <w:sz w:val="16"/>
                <w:szCs w:val="16"/>
              </w:rPr>
            </w:pPr>
            <w:r w:rsidRPr="003C5302">
              <w:rPr>
                <w:rFonts w:eastAsia="Calibri"/>
                <w:sz w:val="16"/>
                <w:szCs w:val="16"/>
              </w:rPr>
              <w:t>№</w:t>
            </w:r>
          </w:p>
        </w:tc>
        <w:tc>
          <w:tcPr>
            <w:tcW w:w="6578" w:type="dxa"/>
            <w:shd w:val="clear" w:color="auto" w:fill="auto"/>
          </w:tcPr>
          <w:p w:rsidR="00746A7B" w:rsidRPr="003C5302" w:rsidRDefault="00746A7B" w:rsidP="001E3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C5302">
              <w:rPr>
                <w:rFonts w:eastAsia="Calibri"/>
                <w:sz w:val="16"/>
                <w:szCs w:val="16"/>
              </w:rPr>
              <w:t>Наименование</w:t>
            </w:r>
          </w:p>
        </w:tc>
        <w:tc>
          <w:tcPr>
            <w:tcW w:w="1105" w:type="dxa"/>
          </w:tcPr>
          <w:p w:rsidR="00746A7B" w:rsidRPr="003C5302" w:rsidRDefault="00746A7B" w:rsidP="001E3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C5302">
              <w:rPr>
                <w:rFonts w:eastAsia="Calibri"/>
                <w:sz w:val="16"/>
                <w:szCs w:val="16"/>
              </w:rPr>
              <w:t>Ед. изм.</w:t>
            </w:r>
          </w:p>
        </w:tc>
        <w:tc>
          <w:tcPr>
            <w:tcW w:w="1167" w:type="dxa"/>
            <w:shd w:val="clear" w:color="auto" w:fill="auto"/>
          </w:tcPr>
          <w:p w:rsidR="00746A7B" w:rsidRPr="003C5302" w:rsidRDefault="00746A7B" w:rsidP="001E3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C5302">
              <w:rPr>
                <w:rFonts w:eastAsia="Calibri"/>
                <w:sz w:val="16"/>
                <w:szCs w:val="16"/>
              </w:rPr>
              <w:t>Кол-во</w:t>
            </w:r>
          </w:p>
        </w:tc>
      </w:tr>
      <w:tr w:rsidR="00746A7B" w:rsidRPr="004576A6" w:rsidTr="00746A7B">
        <w:trPr>
          <w:trHeight w:val="316"/>
        </w:trPr>
        <w:tc>
          <w:tcPr>
            <w:tcW w:w="538" w:type="dxa"/>
            <w:shd w:val="clear" w:color="auto" w:fill="auto"/>
          </w:tcPr>
          <w:p w:rsidR="00746A7B" w:rsidRPr="003C5302" w:rsidRDefault="00746A7B" w:rsidP="001E3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530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578" w:type="dxa"/>
            <w:shd w:val="clear" w:color="auto" w:fill="auto"/>
            <w:vAlign w:val="bottom"/>
          </w:tcPr>
          <w:p w:rsidR="00746A7B" w:rsidRPr="00226DF9" w:rsidRDefault="00746A7B" w:rsidP="001E34D4">
            <w:pPr>
              <w:rPr>
                <w:color w:val="000000"/>
              </w:rPr>
            </w:pPr>
            <w:r w:rsidRPr="00226DF9">
              <w:t xml:space="preserve">Модуль памяти </w:t>
            </w:r>
            <w:proofErr w:type="spellStart"/>
            <w:r w:rsidRPr="00226DF9">
              <w:t>Crucial</w:t>
            </w:r>
            <w:proofErr w:type="spellEnd"/>
            <w:r w:rsidRPr="00226DF9">
              <w:t xml:space="preserve"> &lt;CT25664AA800&gt; DDR2 DIMM 2Gb &lt; PC2-6400&gt;</w:t>
            </w:r>
          </w:p>
        </w:tc>
        <w:tc>
          <w:tcPr>
            <w:tcW w:w="1105" w:type="dxa"/>
          </w:tcPr>
          <w:p w:rsidR="00746A7B" w:rsidRPr="004576A6" w:rsidRDefault="00746A7B" w:rsidP="001E34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4576A6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746A7B" w:rsidRPr="004576A6" w:rsidRDefault="00746A7B" w:rsidP="001E34D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4576A6">
              <w:rPr>
                <w:rFonts w:eastAsia="Calibri"/>
                <w:sz w:val="20"/>
                <w:szCs w:val="20"/>
              </w:rPr>
              <w:t>160</w:t>
            </w:r>
          </w:p>
        </w:tc>
      </w:tr>
      <w:tr w:rsidR="00746A7B" w:rsidRPr="004576A6" w:rsidTr="00746A7B">
        <w:trPr>
          <w:trHeight w:val="365"/>
        </w:trPr>
        <w:tc>
          <w:tcPr>
            <w:tcW w:w="538" w:type="dxa"/>
            <w:shd w:val="clear" w:color="auto" w:fill="auto"/>
          </w:tcPr>
          <w:p w:rsidR="00746A7B" w:rsidRPr="003C5302" w:rsidRDefault="00746A7B" w:rsidP="001E3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530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578" w:type="dxa"/>
            <w:shd w:val="clear" w:color="auto" w:fill="auto"/>
          </w:tcPr>
          <w:p w:rsidR="00746A7B" w:rsidRPr="00226DF9" w:rsidRDefault="00746A7B" w:rsidP="001E34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val="en-US"/>
              </w:rPr>
            </w:pPr>
            <w:r w:rsidRPr="00226DF9">
              <w:t>Материнская плата LGA 775, DDR3</w:t>
            </w:r>
          </w:p>
        </w:tc>
        <w:tc>
          <w:tcPr>
            <w:tcW w:w="1105" w:type="dxa"/>
          </w:tcPr>
          <w:p w:rsidR="00746A7B" w:rsidRPr="004576A6" w:rsidRDefault="00746A7B" w:rsidP="001E34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4576A6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746A7B" w:rsidRPr="004576A6" w:rsidRDefault="00746A7B" w:rsidP="001E34D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746A7B" w:rsidRPr="00226DF9" w:rsidTr="00746A7B">
        <w:trPr>
          <w:trHeight w:val="417"/>
        </w:trPr>
        <w:tc>
          <w:tcPr>
            <w:tcW w:w="538" w:type="dxa"/>
            <w:shd w:val="clear" w:color="auto" w:fill="auto"/>
          </w:tcPr>
          <w:p w:rsidR="00746A7B" w:rsidRPr="003C5302" w:rsidRDefault="00746A7B" w:rsidP="001E3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6578" w:type="dxa"/>
            <w:shd w:val="clear" w:color="auto" w:fill="auto"/>
          </w:tcPr>
          <w:p w:rsidR="00746A7B" w:rsidRPr="00DE7E96" w:rsidRDefault="00746A7B" w:rsidP="001E34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E7E96">
              <w:rPr>
                <w:color w:val="000000"/>
              </w:rPr>
              <w:t>Мышь A4 V-</w:t>
            </w:r>
            <w:proofErr w:type="spellStart"/>
            <w:r w:rsidRPr="00DE7E96">
              <w:rPr>
                <w:color w:val="000000"/>
              </w:rPr>
              <w:t>Track</w:t>
            </w:r>
            <w:proofErr w:type="spellEnd"/>
            <w:r w:rsidRPr="00DE7E96">
              <w:rPr>
                <w:color w:val="000000"/>
              </w:rPr>
              <w:t xml:space="preserve"> </w:t>
            </w:r>
            <w:proofErr w:type="spellStart"/>
            <w:r w:rsidRPr="00DE7E96">
              <w:rPr>
                <w:color w:val="000000"/>
              </w:rPr>
              <w:t>Padless</w:t>
            </w:r>
            <w:proofErr w:type="spellEnd"/>
            <w:r w:rsidRPr="00DE7E96">
              <w:rPr>
                <w:color w:val="000000"/>
              </w:rPr>
              <w:t xml:space="preserve"> OP-540NU черный оптическая (1000dpi) USB</w:t>
            </w:r>
          </w:p>
        </w:tc>
        <w:tc>
          <w:tcPr>
            <w:tcW w:w="1105" w:type="dxa"/>
          </w:tcPr>
          <w:p w:rsidR="00746A7B" w:rsidRPr="004576A6" w:rsidRDefault="00746A7B" w:rsidP="001E34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4576A6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746A7B" w:rsidRPr="00226DF9" w:rsidRDefault="00746A7B" w:rsidP="001E34D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746A7B" w:rsidRPr="00582885" w:rsidTr="00746A7B">
        <w:trPr>
          <w:trHeight w:val="417"/>
        </w:trPr>
        <w:tc>
          <w:tcPr>
            <w:tcW w:w="538" w:type="dxa"/>
            <w:shd w:val="clear" w:color="auto" w:fill="auto"/>
          </w:tcPr>
          <w:p w:rsidR="00746A7B" w:rsidRDefault="00746A7B" w:rsidP="001E3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578" w:type="dxa"/>
            <w:shd w:val="clear" w:color="auto" w:fill="auto"/>
          </w:tcPr>
          <w:p w:rsidR="00746A7B" w:rsidRPr="00DE7E96" w:rsidRDefault="00746A7B" w:rsidP="001E34D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DE7E96">
              <w:rPr>
                <w:color w:val="000000"/>
                <w:lang w:val="en-US"/>
              </w:rPr>
              <w:t xml:space="preserve">SSD </w:t>
            </w:r>
            <w:r w:rsidRPr="00DE7E96">
              <w:rPr>
                <w:color w:val="000000"/>
              </w:rPr>
              <w:t>накопитель</w:t>
            </w:r>
            <w:r w:rsidRPr="00DE7E96">
              <w:rPr>
                <w:color w:val="000000"/>
                <w:lang w:val="en-US"/>
              </w:rPr>
              <w:t xml:space="preserve"> WD Green WDS240G2G0A 240</w:t>
            </w:r>
            <w:r w:rsidRPr="00DE7E96">
              <w:rPr>
                <w:color w:val="000000"/>
              </w:rPr>
              <w:t>Гб</w:t>
            </w:r>
          </w:p>
        </w:tc>
        <w:tc>
          <w:tcPr>
            <w:tcW w:w="1105" w:type="dxa"/>
          </w:tcPr>
          <w:p w:rsidR="00746A7B" w:rsidRPr="009E57E4" w:rsidRDefault="00746A7B" w:rsidP="001E34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746A7B" w:rsidRPr="009E57E4" w:rsidRDefault="00746A7B" w:rsidP="001E34D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746A7B" w:rsidRPr="00226DF9" w:rsidTr="00746A7B">
        <w:trPr>
          <w:trHeight w:val="410"/>
        </w:trPr>
        <w:tc>
          <w:tcPr>
            <w:tcW w:w="538" w:type="dxa"/>
            <w:shd w:val="clear" w:color="auto" w:fill="auto"/>
          </w:tcPr>
          <w:p w:rsidR="00746A7B" w:rsidRPr="003C5302" w:rsidRDefault="00746A7B" w:rsidP="001E3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578" w:type="dxa"/>
            <w:shd w:val="clear" w:color="auto" w:fill="auto"/>
          </w:tcPr>
          <w:p w:rsidR="00746A7B" w:rsidRPr="00DE7E96" w:rsidRDefault="00746A7B" w:rsidP="001E34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Сетевой фильтр для</w:t>
            </w:r>
            <w:r w:rsidRPr="00226DF9">
              <w:rPr>
                <w:color w:val="000000"/>
              </w:rPr>
              <w:t xml:space="preserve"> ИБП вход питания IEC-320-C14</w:t>
            </w:r>
            <w:r>
              <w:rPr>
                <w:color w:val="000000"/>
              </w:rPr>
              <w:t xml:space="preserve"> 1,8-2 метра</w:t>
            </w:r>
          </w:p>
        </w:tc>
        <w:tc>
          <w:tcPr>
            <w:tcW w:w="1105" w:type="dxa"/>
          </w:tcPr>
          <w:p w:rsidR="00746A7B" w:rsidRPr="004576A6" w:rsidRDefault="00746A7B" w:rsidP="001E34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4576A6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746A7B" w:rsidRPr="00226DF9" w:rsidRDefault="00746A7B" w:rsidP="001E34D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746A7B" w:rsidRPr="004576A6" w:rsidTr="00746A7B">
        <w:trPr>
          <w:trHeight w:val="415"/>
        </w:trPr>
        <w:tc>
          <w:tcPr>
            <w:tcW w:w="538" w:type="dxa"/>
            <w:shd w:val="clear" w:color="auto" w:fill="auto"/>
          </w:tcPr>
          <w:p w:rsidR="00746A7B" w:rsidRPr="003C5302" w:rsidRDefault="00746A7B" w:rsidP="001E3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6578" w:type="dxa"/>
            <w:shd w:val="clear" w:color="auto" w:fill="auto"/>
          </w:tcPr>
          <w:p w:rsidR="00746A7B" w:rsidRPr="00DE7E96" w:rsidRDefault="00746A7B" w:rsidP="001E34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26DF9">
              <w:rPr>
                <w:color w:val="000000"/>
              </w:rPr>
              <w:t>Кабель силовой UPS -&gt; устройство 220V /1,8 метра /Штекер "мама" IEC-320-C13, штекер "папа" IEC-320-C14</w:t>
            </w:r>
          </w:p>
        </w:tc>
        <w:tc>
          <w:tcPr>
            <w:tcW w:w="1105" w:type="dxa"/>
          </w:tcPr>
          <w:p w:rsidR="00746A7B" w:rsidRPr="004576A6" w:rsidRDefault="00746A7B" w:rsidP="001E34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4576A6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746A7B" w:rsidRPr="004576A6" w:rsidRDefault="00746A7B" w:rsidP="001E34D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</w:tr>
      <w:tr w:rsidR="00746A7B" w:rsidRPr="004576A6" w:rsidTr="00746A7B">
        <w:trPr>
          <w:trHeight w:val="387"/>
        </w:trPr>
        <w:tc>
          <w:tcPr>
            <w:tcW w:w="538" w:type="dxa"/>
            <w:shd w:val="clear" w:color="auto" w:fill="auto"/>
          </w:tcPr>
          <w:p w:rsidR="00746A7B" w:rsidRPr="003C5302" w:rsidRDefault="00746A7B" w:rsidP="001E3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6578" w:type="dxa"/>
            <w:shd w:val="clear" w:color="auto" w:fill="auto"/>
          </w:tcPr>
          <w:p w:rsidR="00746A7B" w:rsidRPr="00DE7E96" w:rsidRDefault="00746A7B" w:rsidP="001E34D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26DF9">
              <w:rPr>
                <w:color w:val="000000"/>
              </w:rPr>
              <w:t>Принтер</w:t>
            </w:r>
            <w:r w:rsidRPr="00226DF9">
              <w:rPr>
                <w:color w:val="000000"/>
                <w:lang w:val="en-US"/>
              </w:rPr>
              <w:t xml:space="preserve"> </w:t>
            </w:r>
            <w:r w:rsidRPr="00226DF9">
              <w:rPr>
                <w:color w:val="000000"/>
              </w:rPr>
              <w:t>чеков</w:t>
            </w:r>
            <w:r w:rsidRPr="00226DF9">
              <w:rPr>
                <w:color w:val="000000"/>
                <w:lang w:val="en-US"/>
              </w:rPr>
              <w:t xml:space="preserve"> Samsung </w:t>
            </w:r>
            <w:proofErr w:type="spellStart"/>
            <w:r w:rsidRPr="00226DF9">
              <w:rPr>
                <w:color w:val="000000"/>
                <w:lang w:val="en-US"/>
              </w:rPr>
              <w:t>Bixolon</w:t>
            </w:r>
            <w:proofErr w:type="spellEnd"/>
            <w:r w:rsidRPr="00226DF9">
              <w:rPr>
                <w:color w:val="000000"/>
                <w:lang w:val="en-US"/>
              </w:rPr>
              <w:t xml:space="preserve"> SRP-350 plus III</w:t>
            </w:r>
          </w:p>
        </w:tc>
        <w:tc>
          <w:tcPr>
            <w:tcW w:w="1105" w:type="dxa"/>
          </w:tcPr>
          <w:p w:rsidR="00746A7B" w:rsidRPr="004576A6" w:rsidRDefault="00746A7B" w:rsidP="001E34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4576A6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746A7B" w:rsidRPr="004576A6" w:rsidRDefault="00746A7B" w:rsidP="001E34D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746A7B" w:rsidRPr="00250B4A" w:rsidTr="00746A7B">
        <w:trPr>
          <w:trHeight w:val="177"/>
        </w:trPr>
        <w:tc>
          <w:tcPr>
            <w:tcW w:w="538" w:type="dxa"/>
            <w:shd w:val="clear" w:color="auto" w:fill="auto"/>
          </w:tcPr>
          <w:p w:rsidR="00746A7B" w:rsidRPr="003C5302" w:rsidRDefault="00746A7B" w:rsidP="001E3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6578" w:type="dxa"/>
            <w:shd w:val="clear" w:color="auto" w:fill="auto"/>
          </w:tcPr>
          <w:p w:rsidR="00746A7B" w:rsidRPr="00DE7E96" w:rsidRDefault="00746A7B" w:rsidP="001E34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26DF9">
              <w:rPr>
                <w:lang w:val="en-US"/>
              </w:rPr>
              <w:t>Флешка</w:t>
            </w:r>
            <w:proofErr w:type="spellEnd"/>
            <w:r w:rsidRPr="00226DF9">
              <w:rPr>
                <w:lang w:val="en-US"/>
              </w:rPr>
              <w:t xml:space="preserve"> USB </w:t>
            </w:r>
            <w:proofErr w:type="spellStart"/>
            <w:r w:rsidRPr="00226DF9">
              <w:rPr>
                <w:lang w:val="en-US"/>
              </w:rPr>
              <w:t>SANDISk</w:t>
            </w:r>
            <w:proofErr w:type="spellEnd"/>
            <w:r w:rsidRPr="00226DF9">
              <w:rPr>
                <w:lang w:val="en-US"/>
              </w:rPr>
              <w:t xml:space="preserve"> </w:t>
            </w:r>
            <w:proofErr w:type="spellStart"/>
            <w:r w:rsidRPr="00226DF9">
              <w:rPr>
                <w:lang w:val="en-US"/>
              </w:rPr>
              <w:t>Cruzer</w:t>
            </w:r>
            <w:proofErr w:type="spellEnd"/>
            <w:r w:rsidRPr="00226DF9">
              <w:rPr>
                <w:lang w:val="en-US"/>
              </w:rPr>
              <w:t xml:space="preserve"> Fit 16ГЬ. USB 2.0 </w:t>
            </w:r>
            <w:proofErr w:type="spellStart"/>
            <w:r w:rsidRPr="00226DF9">
              <w:rPr>
                <w:lang w:val="en-US"/>
              </w:rPr>
              <w:t>черный</w:t>
            </w:r>
            <w:proofErr w:type="spellEnd"/>
            <w:r w:rsidRPr="00226DF9">
              <w:rPr>
                <w:lang w:val="en-US"/>
              </w:rPr>
              <w:t xml:space="preserve"> (sdcz33-016gЬЗ5</w:t>
            </w:r>
          </w:p>
        </w:tc>
        <w:tc>
          <w:tcPr>
            <w:tcW w:w="1105" w:type="dxa"/>
          </w:tcPr>
          <w:p w:rsidR="00746A7B" w:rsidRPr="00C10261" w:rsidRDefault="00746A7B" w:rsidP="001E34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746A7B" w:rsidRPr="00250B4A" w:rsidRDefault="00746A7B" w:rsidP="001E34D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</w:tr>
      <w:tr w:rsidR="00746A7B" w:rsidRPr="00226DF9" w:rsidTr="00746A7B">
        <w:trPr>
          <w:trHeight w:val="409"/>
        </w:trPr>
        <w:tc>
          <w:tcPr>
            <w:tcW w:w="538" w:type="dxa"/>
            <w:shd w:val="clear" w:color="auto" w:fill="auto"/>
          </w:tcPr>
          <w:p w:rsidR="00746A7B" w:rsidRPr="003C5302" w:rsidRDefault="00746A7B" w:rsidP="001E3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6578" w:type="dxa"/>
            <w:shd w:val="clear" w:color="auto" w:fill="auto"/>
          </w:tcPr>
          <w:p w:rsidR="00746A7B" w:rsidRPr="00DE7E96" w:rsidRDefault="00746A7B" w:rsidP="001E34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E7E96">
              <w:rPr>
                <w:color w:val="000000"/>
              </w:rPr>
              <w:t xml:space="preserve">Телефон </w:t>
            </w:r>
            <w:proofErr w:type="spellStart"/>
            <w:r w:rsidRPr="00DE7E96">
              <w:rPr>
                <w:color w:val="000000"/>
              </w:rPr>
              <w:t>Panasonik</w:t>
            </w:r>
            <w:proofErr w:type="spellEnd"/>
            <w:r w:rsidRPr="00DE7E96">
              <w:rPr>
                <w:color w:val="000000"/>
              </w:rPr>
              <w:t xml:space="preserve"> КХ-TS 2350 черный </w:t>
            </w:r>
          </w:p>
        </w:tc>
        <w:tc>
          <w:tcPr>
            <w:tcW w:w="1105" w:type="dxa"/>
          </w:tcPr>
          <w:p w:rsidR="00746A7B" w:rsidRPr="00226DF9" w:rsidRDefault="00746A7B" w:rsidP="001E34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746A7B" w:rsidRPr="00226DF9" w:rsidRDefault="00746A7B" w:rsidP="001E34D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226DF9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746A7B" w:rsidRPr="00226DF9" w:rsidTr="00746A7B">
        <w:trPr>
          <w:trHeight w:val="407"/>
        </w:trPr>
        <w:tc>
          <w:tcPr>
            <w:tcW w:w="538" w:type="dxa"/>
            <w:shd w:val="clear" w:color="auto" w:fill="auto"/>
          </w:tcPr>
          <w:p w:rsidR="00746A7B" w:rsidRPr="003C5302" w:rsidRDefault="00746A7B" w:rsidP="001E3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6578" w:type="dxa"/>
            <w:shd w:val="clear" w:color="auto" w:fill="auto"/>
          </w:tcPr>
          <w:p w:rsidR="00746A7B" w:rsidRPr="00DE7E96" w:rsidRDefault="00746A7B" w:rsidP="001E34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E7E96">
              <w:rPr>
                <w:color w:val="000000"/>
              </w:rPr>
              <w:t xml:space="preserve">Телефон </w:t>
            </w:r>
            <w:proofErr w:type="spellStart"/>
            <w:r w:rsidRPr="00DE7E96">
              <w:rPr>
                <w:color w:val="000000"/>
              </w:rPr>
              <w:t>Panasonik</w:t>
            </w:r>
            <w:proofErr w:type="spellEnd"/>
            <w:r w:rsidRPr="00DE7E96">
              <w:rPr>
                <w:color w:val="000000"/>
              </w:rPr>
              <w:t xml:space="preserve"> КХ-TS 2358 черный </w:t>
            </w:r>
          </w:p>
        </w:tc>
        <w:tc>
          <w:tcPr>
            <w:tcW w:w="1105" w:type="dxa"/>
          </w:tcPr>
          <w:p w:rsidR="00746A7B" w:rsidRPr="00226DF9" w:rsidRDefault="00746A7B" w:rsidP="001E34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746A7B" w:rsidRPr="00226DF9" w:rsidRDefault="00746A7B" w:rsidP="001E34D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226DF9">
              <w:rPr>
                <w:rFonts w:eastAsia="Calibri"/>
                <w:sz w:val="20"/>
                <w:szCs w:val="20"/>
              </w:rPr>
              <w:t>5</w:t>
            </w:r>
          </w:p>
        </w:tc>
      </w:tr>
    </w:tbl>
    <w:p w:rsidR="00BD2F49" w:rsidRDefault="00BD2F49" w:rsidP="007E47F8">
      <w:pPr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F49" w:rsidRPr="004B1E5B" w:rsidRDefault="00BD2F49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lastRenderedPageBreak/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950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673" w:rsidRDefault="00341673" w:rsidP="004A28A2">
      <w:pPr>
        <w:spacing w:after="0" w:line="240" w:lineRule="auto"/>
      </w:pPr>
      <w:r>
        <w:separator/>
      </w:r>
    </w:p>
  </w:endnote>
  <w:endnote w:type="continuationSeparator" w:id="0">
    <w:p w:rsidR="00341673" w:rsidRDefault="00341673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673" w:rsidRDefault="00341673" w:rsidP="004A28A2">
      <w:pPr>
        <w:spacing w:after="0" w:line="240" w:lineRule="auto"/>
      </w:pPr>
      <w:r>
        <w:separator/>
      </w:r>
    </w:p>
  </w:footnote>
  <w:footnote w:type="continuationSeparator" w:id="0">
    <w:p w:rsidR="00341673" w:rsidRDefault="00341673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5FD8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0C73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673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FFC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99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5AA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4A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A7B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7F8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58E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4E4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5E8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AFA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3F10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468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1EA1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557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AE9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41D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78A9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122</cp:revision>
  <cp:lastPrinted>2017-10-05T11:03:00Z</cp:lastPrinted>
  <dcterms:created xsi:type="dcterms:W3CDTF">2017-11-09T05:08:00Z</dcterms:created>
  <dcterms:modified xsi:type="dcterms:W3CDTF">2019-05-30T04:16:00Z</dcterms:modified>
</cp:coreProperties>
</file>