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</w:t>
      </w:r>
      <w:proofErr w:type="gramStart"/>
      <w:r w:rsidR="00755DFB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</w:p>
    <w:p w:rsidR="00A834D3" w:rsidRPr="00A834D3" w:rsidRDefault="00A834D3" w:rsidP="00A8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D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D5043">
        <w:rPr>
          <w:rFonts w:ascii="Times New Roman" w:hAnsi="Times New Roman" w:cs="Times New Roman"/>
          <w:b/>
          <w:sz w:val="28"/>
          <w:szCs w:val="28"/>
        </w:rPr>
        <w:t>30</w:t>
      </w:r>
      <w:r w:rsidRPr="00A834D3">
        <w:rPr>
          <w:rFonts w:ascii="Times New Roman" w:hAnsi="Times New Roman" w:cs="Times New Roman"/>
          <w:b/>
          <w:sz w:val="28"/>
          <w:szCs w:val="28"/>
        </w:rPr>
        <w:t>/</w:t>
      </w:r>
      <w:r w:rsidR="000D5043">
        <w:rPr>
          <w:rFonts w:ascii="Times New Roman" w:hAnsi="Times New Roman" w:cs="Times New Roman"/>
          <w:b/>
          <w:sz w:val="28"/>
          <w:szCs w:val="28"/>
        </w:rPr>
        <w:t>ГРП</w:t>
      </w:r>
      <w:r w:rsidRPr="00A834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5043">
        <w:rPr>
          <w:rFonts w:ascii="Times New Roman" w:hAnsi="Times New Roman" w:cs="Times New Roman"/>
          <w:b/>
          <w:sz w:val="28"/>
          <w:szCs w:val="28"/>
        </w:rPr>
        <w:t xml:space="preserve">Ознакомление с требованиями стандарта </w:t>
      </w:r>
      <w:r w:rsidR="000D5043">
        <w:rPr>
          <w:rFonts w:ascii="Times New Roman" w:hAnsi="Times New Roman" w:cs="Times New Roman"/>
          <w:b/>
          <w:sz w:val="28"/>
          <w:szCs w:val="28"/>
          <w:lang w:val="en-US"/>
        </w:rPr>
        <w:t>IATF</w:t>
      </w:r>
      <w:r w:rsidR="000D5043">
        <w:rPr>
          <w:rFonts w:ascii="Times New Roman" w:hAnsi="Times New Roman" w:cs="Times New Roman"/>
          <w:b/>
          <w:sz w:val="28"/>
          <w:szCs w:val="28"/>
        </w:rPr>
        <w:t xml:space="preserve"> 16949:2016</w:t>
      </w:r>
      <w:r w:rsidRPr="00A834D3">
        <w:rPr>
          <w:rFonts w:ascii="Times New Roman" w:hAnsi="Times New Roman" w:cs="Times New Roman"/>
          <w:b/>
          <w:sz w:val="28"/>
          <w:szCs w:val="28"/>
        </w:rPr>
        <w:t>»</w:t>
      </w:r>
    </w:p>
    <w:p w:rsidR="00755DF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0D5043">
        <w:rPr>
          <w:rFonts w:ascii="Times New Roman" w:hAnsi="Times New Roman" w:cs="Times New Roman"/>
          <w:sz w:val="28"/>
          <w:szCs w:val="28"/>
        </w:rPr>
        <w:t>по ознакомлению</w:t>
      </w:r>
      <w:r w:rsidR="000D5043" w:rsidRPr="000D5043">
        <w:rPr>
          <w:rFonts w:ascii="Times New Roman" w:hAnsi="Times New Roman" w:cs="Times New Roman"/>
          <w:sz w:val="28"/>
          <w:szCs w:val="28"/>
        </w:rPr>
        <w:t xml:space="preserve"> с требованиями стандарта IATF 16949:2016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0D5043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кадров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43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2550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7F2C3-88B5-42C9-9CED-7596A920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3</cp:revision>
  <cp:lastPrinted>2017-11-17T05:29:00Z</cp:lastPrinted>
  <dcterms:created xsi:type="dcterms:W3CDTF">2019-10-22T05:38:00Z</dcterms:created>
  <dcterms:modified xsi:type="dcterms:W3CDTF">2019-10-22T05:40:00Z</dcterms:modified>
</cp:coreProperties>
</file>