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815F2" w:rsidRDefault="009F6E9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22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КП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>«</w:t>
      </w:r>
      <w:r w:rsidR="009F6E92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proofErr w:type="spellStart"/>
      <w:r w:rsidR="009F6E92">
        <w:rPr>
          <w:rFonts w:ascii="Times New Roman" w:hAnsi="Times New Roman" w:cs="Times New Roman"/>
          <w:b/>
          <w:sz w:val="28"/>
          <w:szCs w:val="28"/>
        </w:rPr>
        <w:t>кофемашины</w:t>
      </w:r>
      <w:proofErr w:type="spellEnd"/>
      <w:r w:rsidRPr="001815F2">
        <w:rPr>
          <w:rFonts w:ascii="Times New Roman" w:hAnsi="Times New Roman" w:cs="Times New Roman"/>
          <w:b/>
          <w:sz w:val="28"/>
          <w:szCs w:val="28"/>
        </w:rPr>
        <w:t>».</w:t>
      </w:r>
    </w:p>
    <w:p w:rsidR="001815F2" w:rsidRPr="00787270" w:rsidRDefault="001815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D75F6">
        <w:rPr>
          <w:rFonts w:ascii="Times New Roman" w:hAnsi="Times New Roman" w:cs="Times New Roman"/>
          <w:sz w:val="28"/>
          <w:szCs w:val="28"/>
        </w:rPr>
        <w:t>2</w:t>
      </w:r>
      <w:r w:rsidR="005D75F6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815F2">
        <w:rPr>
          <w:rFonts w:ascii="Times New Roman" w:hAnsi="Times New Roman" w:cs="Times New Roman"/>
          <w:sz w:val="28"/>
          <w:szCs w:val="28"/>
        </w:rPr>
        <w:t>10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B9673E">
        <w:rPr>
          <w:rFonts w:ascii="Times New Roman" w:hAnsi="Times New Roman" w:cs="Times New Roman"/>
          <w:sz w:val="28"/>
          <w:szCs w:val="28"/>
        </w:rPr>
        <w:t>в течение 6</w:t>
      </w:r>
      <w:r w:rsidR="00E40963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F6E9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F6E92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</w:t>
      </w:r>
      <w:r w:rsidR="00541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9F6E92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5F2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D6D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5F6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E92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73E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F17C-0179-43A1-8ECD-5AA1F42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23</cp:revision>
  <cp:lastPrinted>2017-11-17T05:29:00Z</cp:lastPrinted>
  <dcterms:created xsi:type="dcterms:W3CDTF">2017-10-16T10:05:00Z</dcterms:created>
  <dcterms:modified xsi:type="dcterms:W3CDTF">2018-10-16T10:01:00Z</dcterms:modified>
</cp:coreProperties>
</file>