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Pr="00613DE1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</w:t>
      </w:r>
      <w:r w:rsidRPr="00613DE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87270">
        <w:rPr>
          <w:rFonts w:ascii="Times New Roman" w:hAnsi="Times New Roman" w:cs="Times New Roman"/>
          <w:b/>
          <w:sz w:val="36"/>
          <w:szCs w:val="36"/>
        </w:rPr>
        <w:t>О</w:t>
      </w:r>
      <w:r w:rsidRPr="00613DE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87270">
        <w:rPr>
          <w:rFonts w:ascii="Times New Roman" w:hAnsi="Times New Roman" w:cs="Times New Roman"/>
          <w:b/>
          <w:sz w:val="36"/>
          <w:szCs w:val="36"/>
        </w:rPr>
        <w:t>ЗАКУПКЕ</w:t>
      </w:r>
    </w:p>
    <w:p w:rsidR="003C4822" w:rsidRPr="00517C3A" w:rsidRDefault="00E642BD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>ЛОТ</w:t>
      </w:r>
      <w:r w:rsidRPr="0054331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C4465">
        <w:rPr>
          <w:rFonts w:ascii="Times New Roman" w:hAnsi="Times New Roman" w:cs="Times New Roman"/>
          <w:b/>
          <w:sz w:val="28"/>
          <w:szCs w:val="28"/>
        </w:rPr>
        <w:t>24</w:t>
      </w:r>
      <w:r w:rsidR="0020257D" w:rsidRPr="00543311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543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C7C" w:rsidRPr="00543311">
        <w:rPr>
          <w:rFonts w:ascii="Times New Roman" w:hAnsi="Times New Roman" w:cs="Times New Roman"/>
          <w:b/>
          <w:sz w:val="28"/>
          <w:szCs w:val="28"/>
        </w:rPr>
        <w:t>«</w:t>
      </w:r>
      <w:r w:rsidR="00AC4465">
        <w:rPr>
          <w:rFonts w:ascii="Times New Roman" w:hAnsi="Times New Roman" w:cs="Times New Roman"/>
          <w:b/>
          <w:sz w:val="28"/>
          <w:szCs w:val="28"/>
        </w:rPr>
        <w:t xml:space="preserve">Лицензия </w:t>
      </w:r>
      <w:r w:rsidR="00AC4465">
        <w:rPr>
          <w:rFonts w:ascii="Times New Roman" w:hAnsi="Times New Roman" w:cs="Times New Roman"/>
          <w:b/>
          <w:sz w:val="28"/>
          <w:szCs w:val="28"/>
          <w:lang w:val="en-US"/>
        </w:rPr>
        <w:t>Corel</w:t>
      </w:r>
      <w:r w:rsidR="00AC4465" w:rsidRPr="00AE0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465">
        <w:rPr>
          <w:rFonts w:ascii="Times New Roman" w:hAnsi="Times New Roman" w:cs="Times New Roman"/>
          <w:b/>
          <w:sz w:val="28"/>
          <w:szCs w:val="28"/>
          <w:lang w:val="en-US"/>
        </w:rPr>
        <w:t>Draw</w:t>
      </w:r>
      <w:r w:rsidR="00517C3A">
        <w:rPr>
          <w:rFonts w:ascii="Times New Roman" w:hAnsi="Times New Roman" w:cs="Times New Roman"/>
          <w:b/>
          <w:sz w:val="28"/>
          <w:szCs w:val="28"/>
        </w:rPr>
        <w:t>»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14463F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предложений: до </w:t>
      </w:r>
      <w:r w:rsidR="00517C3A">
        <w:rPr>
          <w:rFonts w:ascii="Times New Roman" w:hAnsi="Times New Roman" w:cs="Times New Roman"/>
          <w:sz w:val="28"/>
          <w:szCs w:val="28"/>
        </w:rPr>
        <w:t>12</w:t>
      </w:r>
      <w:r w:rsidR="0066570B">
        <w:rPr>
          <w:rFonts w:ascii="Times New Roman" w:hAnsi="Times New Roman" w:cs="Times New Roman"/>
          <w:sz w:val="28"/>
          <w:szCs w:val="28"/>
        </w:rPr>
        <w:t>.0</w:t>
      </w:r>
      <w:r w:rsidR="00517C3A">
        <w:rPr>
          <w:rFonts w:ascii="Times New Roman" w:hAnsi="Times New Roman" w:cs="Times New Roman"/>
          <w:sz w:val="28"/>
          <w:szCs w:val="28"/>
        </w:rPr>
        <w:t>7.2021</w:t>
      </w:r>
      <w:r w:rsidR="00233C7C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712BA">
        <w:rPr>
          <w:rFonts w:ascii="Times New Roman" w:hAnsi="Times New Roman" w:cs="Times New Roman"/>
          <w:sz w:val="28"/>
          <w:szCs w:val="28"/>
        </w:rPr>
        <w:t xml:space="preserve">рок рассмотрений предложений с </w:t>
      </w:r>
      <w:r w:rsidR="00517C3A">
        <w:rPr>
          <w:rFonts w:ascii="Times New Roman" w:hAnsi="Times New Roman" w:cs="Times New Roman"/>
          <w:sz w:val="28"/>
          <w:szCs w:val="28"/>
        </w:rPr>
        <w:t>28</w:t>
      </w:r>
      <w:r w:rsidR="00F712BA">
        <w:rPr>
          <w:rFonts w:ascii="Times New Roman" w:hAnsi="Times New Roman" w:cs="Times New Roman"/>
          <w:sz w:val="28"/>
          <w:szCs w:val="28"/>
        </w:rPr>
        <w:t>.0</w:t>
      </w:r>
      <w:r w:rsidR="00517C3A">
        <w:rPr>
          <w:rFonts w:ascii="Times New Roman" w:hAnsi="Times New Roman" w:cs="Times New Roman"/>
          <w:sz w:val="28"/>
          <w:szCs w:val="28"/>
        </w:rPr>
        <w:t>6.2021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AE0081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543311">
        <w:rPr>
          <w:rFonts w:ascii="Times New Roman" w:hAnsi="Times New Roman" w:cs="Times New Roman"/>
          <w:sz w:val="28"/>
          <w:szCs w:val="28"/>
        </w:rPr>
        <w:t>.0</w:t>
      </w:r>
      <w:r w:rsidR="00517C3A">
        <w:rPr>
          <w:rFonts w:ascii="Times New Roman" w:hAnsi="Times New Roman" w:cs="Times New Roman"/>
          <w:sz w:val="28"/>
          <w:szCs w:val="28"/>
        </w:rPr>
        <w:t>7</w:t>
      </w:r>
      <w:r w:rsidR="00543311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517C3A" w:rsidRPr="008C169A" w:rsidRDefault="00233C7C" w:rsidP="00517C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7C3A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сведения, Вы можете получить, связавшись с лицом, ответственным за организацию закупочной процедуры: Галиева Лилиана Данифовна</w:t>
      </w:r>
      <w:r w:rsidR="00517C3A" w:rsidRPr="00D813B1">
        <w:rPr>
          <w:rFonts w:ascii="Times New Roman" w:hAnsi="Times New Roman" w:cs="Times New Roman"/>
          <w:sz w:val="28"/>
          <w:szCs w:val="28"/>
        </w:rPr>
        <w:t xml:space="preserve">, </w:t>
      </w:r>
      <w:r w:rsidR="00517C3A" w:rsidRPr="00D813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17C3A" w:rsidRPr="00D813B1">
        <w:rPr>
          <w:rFonts w:ascii="Times New Roman" w:hAnsi="Times New Roman" w:cs="Times New Roman"/>
          <w:sz w:val="28"/>
          <w:szCs w:val="28"/>
        </w:rPr>
        <w:t>-</w:t>
      </w:r>
      <w:r w:rsidR="00517C3A" w:rsidRPr="00D813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17C3A" w:rsidRPr="00D813B1">
        <w:rPr>
          <w:rFonts w:ascii="Times New Roman" w:hAnsi="Times New Roman" w:cs="Times New Roman"/>
          <w:sz w:val="28"/>
          <w:szCs w:val="28"/>
        </w:rPr>
        <w:t>:</w:t>
      </w:r>
      <w:r w:rsidR="00517C3A" w:rsidRPr="005F29F0">
        <w:t xml:space="preserve"> </w:t>
      </w:r>
      <w:hyperlink r:id="rId6" w:history="1">
        <w:r w:rsidR="00517C3A" w:rsidRPr="00344772">
          <w:rPr>
            <w:rStyle w:val="a3"/>
            <w:rFonts w:ascii="Times New Roman" w:hAnsi="Times New Roman" w:cs="Times New Roman"/>
            <w:sz w:val="28"/>
            <w:szCs w:val="28"/>
          </w:rPr>
          <w:t>galieva.ikt@nefaz.ru</w:t>
        </w:r>
      </w:hyperlink>
      <w:r w:rsidR="00517C3A">
        <w:rPr>
          <w:rFonts w:ascii="Times New Roman" w:hAnsi="Times New Roman" w:cs="Times New Roman"/>
          <w:sz w:val="28"/>
          <w:szCs w:val="28"/>
        </w:rPr>
        <w:t xml:space="preserve"> тел</w:t>
      </w:r>
      <w:r w:rsidR="00517C3A" w:rsidRPr="00D813B1">
        <w:rPr>
          <w:rFonts w:ascii="Times New Roman" w:hAnsi="Times New Roman" w:cs="Times New Roman"/>
          <w:sz w:val="28"/>
          <w:szCs w:val="28"/>
        </w:rPr>
        <w:t>.</w:t>
      </w:r>
      <w:r w:rsidR="00517C3A" w:rsidRPr="00D813B1">
        <w:t xml:space="preserve"> </w:t>
      </w:r>
      <w:r w:rsidR="00517C3A" w:rsidRPr="008C169A">
        <w:rPr>
          <w:rFonts w:ascii="Times New Roman" w:hAnsi="Times New Roman" w:cs="Times New Roman"/>
          <w:sz w:val="28"/>
          <w:szCs w:val="28"/>
        </w:rPr>
        <w:t>(34783) 6-2</w:t>
      </w:r>
      <w:r w:rsidR="00517C3A">
        <w:rPr>
          <w:rFonts w:ascii="Times New Roman" w:hAnsi="Times New Roman" w:cs="Times New Roman"/>
          <w:sz w:val="28"/>
          <w:szCs w:val="28"/>
        </w:rPr>
        <w:t>9</w:t>
      </w:r>
      <w:r w:rsidR="00517C3A" w:rsidRPr="008C169A">
        <w:rPr>
          <w:rFonts w:ascii="Times New Roman" w:hAnsi="Times New Roman" w:cs="Times New Roman"/>
          <w:sz w:val="28"/>
          <w:szCs w:val="28"/>
        </w:rPr>
        <w:t>-</w:t>
      </w:r>
      <w:r w:rsidR="00517C3A">
        <w:rPr>
          <w:rFonts w:ascii="Times New Roman" w:hAnsi="Times New Roman" w:cs="Times New Roman"/>
          <w:sz w:val="28"/>
          <w:szCs w:val="28"/>
        </w:rPr>
        <w:t>90.</w:t>
      </w:r>
    </w:p>
    <w:p w:rsidR="00517C3A" w:rsidRDefault="00517C3A" w:rsidP="00517C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ПАО «НЕФАЗ» просим обращаться по телефону круглосуточной «горячей линии» +7(8552) 37-18-37.</w:t>
      </w:r>
    </w:p>
    <w:p w:rsidR="00517C3A" w:rsidRDefault="00517C3A" w:rsidP="00517C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517C3A" w:rsidRDefault="00517C3A" w:rsidP="00517C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C3A" w:rsidRDefault="00517C3A" w:rsidP="00517C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17C3A" w:rsidRPr="004D103B" w:rsidRDefault="00517C3A" w:rsidP="00517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4D1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ОИиКТ</w:t>
      </w:r>
      <w:r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Pr="004D103B">
        <w:rPr>
          <w:rFonts w:ascii="Times New Roman" w:hAnsi="Times New Roman" w:cs="Times New Roman"/>
          <w:sz w:val="28"/>
          <w:szCs w:val="28"/>
        </w:rPr>
        <w:tab/>
      </w:r>
      <w:r w:rsidRPr="004D10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4D103B">
        <w:rPr>
          <w:rFonts w:ascii="Times New Roman" w:hAnsi="Times New Roman" w:cs="Times New Roman"/>
          <w:i/>
          <w:sz w:val="28"/>
          <w:szCs w:val="28"/>
        </w:rPr>
        <w:t xml:space="preserve">подпись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Л.Д. Галиева</w:t>
      </w:r>
      <w:r w:rsidRPr="004D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30" w:rsidRDefault="00662730" w:rsidP="00517C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63F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3A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11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446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DE1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0B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4D1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D87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465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081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4D5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2BA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5CCA"/>
  <w15:docId w15:val="{4CFD94A4-D425-49C3-B54F-232EF73F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4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ieva.ikt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Галиева Лилиана Данифовна</cp:lastModifiedBy>
  <cp:revision>8</cp:revision>
  <cp:lastPrinted>2020-04-30T05:31:00Z</cp:lastPrinted>
  <dcterms:created xsi:type="dcterms:W3CDTF">2020-04-29T12:16:00Z</dcterms:created>
  <dcterms:modified xsi:type="dcterms:W3CDTF">2021-07-23T06:47:00Z</dcterms:modified>
</cp:coreProperties>
</file>